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F5496"/>
          <w:spacing w:val="0"/>
          <w:position w:val="0"/>
          <w:sz w:val="32"/>
          <w:shd w:fill="auto" w:val="clear"/>
        </w:rPr>
      </w:pPr>
      <w:r>
        <w:rPr>
          <w:rFonts w:ascii="Helvetica Neue" w:hAnsi="Helvetica Neue" w:cs="Helvetica Neue" w:eastAsia="Helvetica Neue"/>
          <w:color w:val="2F5496"/>
          <w:spacing w:val="0"/>
          <w:position w:val="0"/>
          <w:sz w:val="32"/>
          <w:shd w:fill="auto" w:val="clear"/>
        </w:rPr>
        <w:t xml:space="preserve">                    </w:t>
      </w:r>
    </w:p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F5496"/>
          <w:spacing w:val="0"/>
          <w:position w:val="0"/>
          <w:sz w:val="32"/>
          <w:shd w:fill="auto" w:val="clear"/>
        </w:rPr>
      </w:pPr>
      <w:r>
        <w:rPr>
          <w:rFonts w:ascii="Helvetica Neue" w:hAnsi="Helvetica Neue" w:cs="Helvetica Neue" w:eastAsia="Helvetica Neue"/>
          <w:color w:val="2F5496"/>
          <w:spacing w:val="0"/>
          <w:position w:val="0"/>
          <w:sz w:val="32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F5496"/>
          <w:spacing w:val="0"/>
          <w:position w:val="0"/>
          <w:sz w:val="32"/>
          <w:shd w:fill="auto" w:val="clear"/>
        </w:rPr>
      </w:pPr>
    </w:p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F5496"/>
          <w:spacing w:val="0"/>
          <w:position w:val="0"/>
          <w:sz w:val="32"/>
          <w:shd w:fill="auto" w:val="clear"/>
        </w:rPr>
      </w:pPr>
      <w:r>
        <w:rPr>
          <w:rFonts w:ascii="Helvetica Neue" w:hAnsi="Helvetica Neue" w:cs="Helvetica Neue" w:eastAsia="Helvetica Neue"/>
          <w:color w:val="2F5496"/>
          <w:spacing w:val="0"/>
          <w:position w:val="0"/>
          <w:sz w:val="32"/>
          <w:shd w:fill="auto" w:val="clear"/>
        </w:rPr>
        <w:t xml:space="preserve">Ground Booking Rules - San Antonio Tennis Ball Cricket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Subject line for the cricket ground booking  email should read as folows: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Cricket ground booking for MM/DD and MM/DD weekend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  <w:tab/>
        <w:t xml:space="preserve">(OR)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Re: Cricket ground booking for MM/DD and MM/DD weekend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Email would not be considered if the subject line is changed.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Team can book only one slot until Tuesday morning 8.30 A.M.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If any team is sedning more than one email before Tuesday morning 8.30 A.M, only the latest email would be considered.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5. In case if the slot was already booked by some other team, then they can send another email to book for available slot.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6. Team can book any number of slot after 8.30 A.M on Tuesday, if available.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7. Team can not book a slot for another team. In case of any violation, their own slot will be made available for other teams to book.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8. Team must get their opponent's consent before scheduling the match with them.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