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Times New Roman" w:cs="Times New Roman" w:eastAsia="Times New Roman" w:hAnsi="Times New Roman"/>
          <w:b w:val="1"/>
          <w:sz w:val="36"/>
          <w:szCs w:val="36"/>
          <w:highlight w:val="yellow"/>
        </w:rPr>
      </w:pPr>
      <w:r w:rsidDel="00000000" w:rsidR="00000000" w:rsidRPr="00000000">
        <w:rPr>
          <w:rFonts w:ascii="Times New Roman" w:cs="Times New Roman" w:eastAsia="Times New Roman" w:hAnsi="Times New Roman"/>
          <w:b w:val="1"/>
          <w:sz w:val="36"/>
          <w:szCs w:val="36"/>
          <w:highlight w:val="yellow"/>
          <w:rtl w:val="0"/>
        </w:rPr>
        <w:t xml:space="preserve">MTSU INDOOR TOURNAMENT RULES</w:t>
      </w:r>
    </w:p>
    <w:p w:rsidR="00000000" w:rsidDel="00000000" w:rsidP="00000000" w:rsidRDefault="00000000" w:rsidRPr="00000000" w14:paraId="00000002">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games should start and end on time. You will be provided 45 minutes to conclude the game. Please be there 15 minutes prior to your scheduled game. If you are 10 minutes late there will be no game rescheduled for your team and other team will be rewarded the 2 points. </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 play is for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overs and only one player can be outside. After the power play, 2 people can stay outside. In this case, “outside” refers to a hard white line on the field. </w:t>
      </w: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w:t>
      </w:r>
      <w:r w:rsidDel="00000000" w:rsidR="00000000" w:rsidRPr="00000000">
        <w:rPr>
          <w:rFonts w:ascii="Times New Roman" w:cs="Times New Roman" w:eastAsia="Times New Roman" w:hAnsi="Times New Roman"/>
          <w:rtl w:val="0"/>
        </w:rPr>
        <w:t xml:space="preserve">two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bowler can bowl a maximum of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overs. Other bowlers can bowl</w:t>
      </w:r>
      <w:r w:rsidDel="00000000" w:rsidR="00000000" w:rsidRPr="00000000">
        <w:rPr>
          <w:rFonts w:ascii="Times New Roman" w:cs="Times New Roman" w:eastAsia="Times New Roman" w:hAnsi="Times New Roman"/>
          <w:rtl w:val="0"/>
        </w:rPr>
        <w:t xml:space="preserve">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over</w:t>
      </w:r>
      <w:r w:rsidDel="00000000" w:rsidR="00000000" w:rsidRPr="00000000">
        <w:rPr>
          <w:rFonts w:ascii="Times New Roman" w:cs="Times New Roman" w:eastAsia="Times New Roman" w:hAnsi="Times New Roman"/>
          <w:rtl w:val="0"/>
        </w:rPr>
        <w:t xml:space="preserve"> each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Total of 4 bowlers shall bowl. For ex</w:t>
      </w:r>
      <w:r w:rsidDel="00000000" w:rsidR="00000000" w:rsidRPr="00000000">
        <w:rPr>
          <w:rFonts w:ascii="Times New Roman" w:cs="Times New Roman" w:eastAsia="Times New Roman" w:hAnsi="Times New Roman"/>
          <w:rtl w:val="0"/>
        </w:rPr>
        <w:t xml:space="preserve">ample:- 2 - 2 - 1 - 1 </w:t>
      </w: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balls touch the nets around the arena or roof will be counted &amp; declared as 1 run and if the balls go out of fields will be declared 2 runs.</w:t>
      </w: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break is allowed during the course of one innings. Batting team help provide water to players on the field in between overs if needed. </w:t>
      </w: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 once posted, will not be changed under any personal circumstances unless discussing with organization committee.</w:t>
      </w: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Game forfeit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No games should be forfeited. </w:t>
      </w: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No trash should be left in the ground and outside the ground. There are disposal bins in the soccer arena field. It’s university property so please try to keep it clean much as possible.</w:t>
      </w: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Attire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shorts are allowed. Shoes are mandatory. Spike shoes are strictly prohibited. Anyone wearing shorts or spiked shoes are not allowed to play the game. It is recommended to wear any colored clothing and avoid whites. </w:t>
      </w: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Umpiring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Neutral umpiring would be in place for all league games and quarter finals. Org would send an umpire for Semis and finals.</w:t>
      </w: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 Sub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Super sub is allowed and should be announced right at the toss time to the other team captain. Super sub is not mandatory.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Super sub (6th player) can only bat or bowl and cannot do both. If super sub is a batsman, then one player in the 5 should not bat i.e., only 5 can bat in any game. o Super sub applies to only league games. No super sub is allowed for Semi-finals and Finals.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 sub needs to play at least one game to be considered as an eligible for playoff games. </w:t>
      </w:r>
      <w:r w:rsidDel="00000000" w:rsidR="00000000" w:rsidRPr="00000000">
        <w:rPr>
          <w:rtl w:val="0"/>
        </w:rPr>
      </w:r>
    </w:p>
    <w:p w:rsidR="00000000" w:rsidDel="00000000" w:rsidP="00000000" w:rsidRDefault="00000000" w:rsidRPr="00000000" w14:paraId="0000001B">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one bouncer is allowed per over. Any ball above the height of the batsman will be called “wide” and bowl will be thrown again.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bouncer above shoulder and below head level is allowed per over.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It will be wide not a “no ball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make sure. Also, respective team will be rewarded 1 run. </w:t>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 stepping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If a bowler over steps the marker, bowl will be counted as no bowl. Any no-ball has a free hit.</w:t>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social distancing needs to be practiced when outside the ground. Although, we follow the updates from the county and inform the players, MTSU Cricket Club or MTSU university is not responsible for any COVID situations and also any injuries occurred during the course of the games. It should be player’s responsibility to ensure all safety measures are taken. </w:t>
      </w: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Absolutely no misconduct or offensive language should be used during the games.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alcohol/ any illegal substance will be allowed on the field.</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Parking information will be discussed in the captains group.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Every traveling team will be required to sign the form by university’s policy return it to umpire. </w:t>
      </w: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Tournament 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Total over an inning = </w:t>
      </w:r>
      <w:r w:rsidDel="00000000" w:rsidR="00000000" w:rsidRPr="00000000">
        <w:rPr>
          <w:rFonts w:ascii="Times New Roman" w:cs="Times New Roman" w:eastAsia="Times New Roman" w:hAnsi="Times New Roman"/>
          <w:b w:val="1"/>
          <w:highlight w:val="yellow"/>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Over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Each Team will play four league games on scheduled times.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Top 2 teams from </w:t>
      </w:r>
      <w:r w:rsidDel="00000000" w:rsidR="00000000" w:rsidRPr="00000000">
        <w:rPr>
          <w:rFonts w:ascii="Times New Roman" w:cs="Times New Roman" w:eastAsia="Times New Roman" w:hAnsi="Times New Roman"/>
          <w:b w:val="1"/>
          <w:highlight w:val="yellow"/>
          <w:rtl w:val="0"/>
        </w:rPr>
        <w:t xml:space="preserve">point table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will be qualified for the semifinals.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Winning team of</w:t>
      </w:r>
      <w:r w:rsidDel="00000000" w:rsidR="00000000" w:rsidRPr="00000000">
        <w:rPr>
          <w:rFonts w:ascii="Times New Roman" w:cs="Times New Roman" w:eastAsia="Times New Roman" w:hAnsi="Times New Roman"/>
          <w:b w:val="1"/>
          <w:highlight w:val="yellow"/>
          <w:rtl w:val="0"/>
        </w:rPr>
        <w:t xml:space="preserve"> quarter finals</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will qualify for Semi - fina</w:t>
      </w:r>
      <w:r w:rsidDel="00000000" w:rsidR="00000000" w:rsidRPr="00000000">
        <w:rPr>
          <w:rFonts w:ascii="Times New Roman" w:cs="Times New Roman" w:eastAsia="Times New Roman" w:hAnsi="Times New Roman"/>
          <w:b w:val="1"/>
          <w:highlight w:val="yellow"/>
          <w:rtl w:val="0"/>
        </w:rPr>
        <w:t xml:space="preserve">ls</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Boundaries are allowed including fours and sixes.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Two batsmen should be playing at the crease.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There will be an individual batting allowed for </w:t>
      </w:r>
      <w:r w:rsidDel="00000000" w:rsidR="00000000" w:rsidRPr="00000000">
        <w:rPr>
          <w:rFonts w:ascii="Times New Roman" w:cs="Times New Roman" w:eastAsia="Times New Roman" w:hAnsi="Times New Roman"/>
          <w:b w:val="1"/>
          <w:highlight w:val="yellow"/>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remaining batsman if respective team lose all the wickets.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Retired hurt batsman no longer is eligible to bat once leaving the field.</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For any single run, batsman must run and rotate the strike.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Having Wicket-Keeper shall be decision of Team Captain.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Runs for OVERTHROWS are allowed. Over-throwing runs are permitted but batsman must run ad rotate the strike. No boundaries will be allowed in the event of the over throwing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Organizers: -</w:t>
      </w:r>
    </w:p>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Matches are played with a light- tape tennis ball (NX Light tape tennis ball) instead of a regular hard tennis cricket ball.</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Organizers will provide few light bats specially designed for this light tape tennis format. However, if your team would like to use their own bat, you are more than welcome to use it. Upon completion game, team captain will be responsible for returning equipment to umpire or organizers.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Protective gear is strongly recommended, and it is solely the players decision regarding the gear to use while considering the safety during the course of the game. Gloves for fielding is strictly not allowed.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Leg-Before-Wicket (LBW) dismissals are not supported.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Leg-Bye runs are not supported but stumping is out.</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Umpire makes the final decision even regarding the boundaries. In any case, Umpire decision will be final. If there is an argument with the umpire, the organizers have right to dismiss that player from the field.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 Identification:  All teams need to upload their team player rosters prior to the provided deadline. Players can be added/dropped as per the tournament deadlines set by the Organizers.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Bowling: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will be required to throw the ball as per ICC rules. Unless, there’s an exception of throw bowling to by opponent team captain’s agreement. Both team captains should be agreed upon on throw bowling option.</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Injuries are common in sports and Cricket is no exception. All players should have health insurance and will not hold the organizers responsible for any injuries they may sustain during the tournament.</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Umpires will make the final decision on boundaries based on his/their best judgment.</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player involved in the oral and/or physical abuse of umpire and/or opposing team player(s) will be disqualified from the game immediately, and the team will not be allowed to field a substitute in his place.</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recommend that all captains, vice-captains, scorers and umpires read this document closely. It is the responsibility of the team leadership to ensure that every member of the team is aware of all the rules of the tournament</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 team will try to provide music during the innings break and completion of the game.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Cricclubs app is used for scoring.</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a tie of scores in the Final, or the Semifinal match, a SUPER OVER will be used. </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batting second in the match shall bat first in the super over.</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loss of two wickets in the super over ends the team’s one over innings. </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team that scores the most runs wins.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two teams are tied on runs even in the SUPER over, then we will have one more Super over until we have a winner.</w:t>
      </w:r>
    </w:p>
    <w:p w:rsidR="00000000" w:rsidDel="00000000" w:rsidP="00000000" w:rsidRDefault="00000000" w:rsidRPr="00000000" w14:paraId="0000004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Awards: -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Winning team of the tournament will be provided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Prize money.</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Champions Trophy</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 batsman of the tournament</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 Bowler of the tournament</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 Player of the tournament</w:t>
      </w: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043E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7x2oaP1fjXDmIuKOgxbk/ohg==">AMUW2mUb7/3U4MNTBoHFq8HaNphB8ZJJWPVe29tKtp7W4Voi9WZlHPRVc4cg0Xe3HIh+LSW2r/6wnwFO+k9KdkmqImIRwLqm09syxPNw4SBIc0+YQRHm5Dw=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2021-09-02T17:34:00Z</dcterms:created>
  <dc:creator>Krish  Patel</dc:creator>
</cp:coreProperties>
</file>