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F544" w14:textId="41F30D62" w:rsidR="00A00C55" w:rsidRDefault="00A00C55" w:rsidP="00A92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Southern Counties T20 Cricket League </w:t>
      </w:r>
      <w:r w:rsidR="0038239A">
        <w:rPr>
          <w:b/>
          <w:sz w:val="32"/>
          <w:szCs w:val="32"/>
        </w:rPr>
        <w:t>(SCCL)</w:t>
      </w:r>
    </w:p>
    <w:p w14:paraId="5E26C029" w14:textId="4077D494" w:rsidR="000019E1" w:rsidRPr="00A9278C" w:rsidRDefault="00A00C55" w:rsidP="00A92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partnership with Humanity Help foundation charity) </w:t>
      </w:r>
    </w:p>
    <w:p w14:paraId="0FA6C9AD" w14:textId="35828A5F" w:rsidR="008D4B06" w:rsidRPr="00A9278C" w:rsidRDefault="00BA46C1" w:rsidP="00001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League</w:t>
      </w:r>
      <w:r w:rsidR="000019E1" w:rsidRPr="00A9278C">
        <w:rPr>
          <w:b/>
          <w:sz w:val="32"/>
          <w:szCs w:val="32"/>
        </w:rPr>
        <w:t xml:space="preserve"> registration form</w:t>
      </w:r>
    </w:p>
    <w:p w14:paraId="0C93B117" w14:textId="77777777" w:rsidR="000019E1" w:rsidRDefault="000019E1" w:rsidP="00E47C85"/>
    <w:p w14:paraId="18FD7E86" w14:textId="7B0CE021" w:rsidR="000019E1" w:rsidRPr="005472CB" w:rsidRDefault="000019E1" w:rsidP="000019E1">
      <w:pPr>
        <w:rPr>
          <w:b/>
        </w:rPr>
      </w:pPr>
      <w:r w:rsidRPr="005472CB">
        <w:rPr>
          <w:b/>
        </w:rPr>
        <w:t>Team Captain</w:t>
      </w:r>
      <w:proofErr w:type="gramStart"/>
      <w:r w:rsidRPr="005472CB">
        <w:rPr>
          <w:b/>
        </w:rPr>
        <w:t>:_</w:t>
      </w:r>
      <w:proofErr w:type="gramEnd"/>
      <w:r w:rsidRPr="005472CB">
        <w:rPr>
          <w:b/>
        </w:rPr>
        <w:t>____________________________________________________________</w:t>
      </w:r>
    </w:p>
    <w:p w14:paraId="4FEB92E0" w14:textId="77777777" w:rsidR="000019E1" w:rsidRPr="005472CB" w:rsidRDefault="000019E1" w:rsidP="000019E1">
      <w:pPr>
        <w:rPr>
          <w:b/>
        </w:rPr>
      </w:pPr>
    </w:p>
    <w:p w14:paraId="5F4F6471" w14:textId="37FF4468" w:rsidR="00A00C55" w:rsidRPr="005472CB" w:rsidRDefault="00A00C55" w:rsidP="000019E1">
      <w:pPr>
        <w:rPr>
          <w:b/>
        </w:rPr>
      </w:pPr>
      <w:r w:rsidRPr="005472CB">
        <w:rPr>
          <w:b/>
        </w:rPr>
        <w:t>Team Vice Captain</w:t>
      </w:r>
      <w:proofErr w:type="gramStart"/>
      <w:r w:rsidRPr="005472CB">
        <w:rPr>
          <w:b/>
        </w:rPr>
        <w:t>:_</w:t>
      </w:r>
      <w:proofErr w:type="gramEnd"/>
      <w:r w:rsidRPr="005472CB">
        <w:rPr>
          <w:b/>
        </w:rPr>
        <w:t>____________________________________________________________</w:t>
      </w:r>
    </w:p>
    <w:p w14:paraId="6C033C19" w14:textId="77777777" w:rsidR="00A00C55" w:rsidRPr="005472CB" w:rsidRDefault="00A00C55" w:rsidP="000019E1">
      <w:pPr>
        <w:rPr>
          <w:b/>
        </w:rPr>
      </w:pPr>
    </w:p>
    <w:p w14:paraId="1B6E7E0F" w14:textId="77777777" w:rsidR="000019E1" w:rsidRPr="005472CB" w:rsidRDefault="000019E1" w:rsidP="000019E1">
      <w:pPr>
        <w:rPr>
          <w:b/>
        </w:rPr>
      </w:pPr>
      <w:r w:rsidRPr="005472CB">
        <w:rPr>
          <w:b/>
        </w:rPr>
        <w:t>Team Name</w:t>
      </w:r>
      <w:proofErr w:type="gramStart"/>
      <w:r w:rsidRPr="005472CB">
        <w:rPr>
          <w:b/>
        </w:rPr>
        <w:t>:_</w:t>
      </w:r>
      <w:proofErr w:type="gramEnd"/>
      <w:r w:rsidRPr="005472CB">
        <w:rPr>
          <w:b/>
        </w:rPr>
        <w:t>______________________________________________________________</w:t>
      </w:r>
    </w:p>
    <w:p w14:paraId="78E6C164" w14:textId="77777777" w:rsidR="000019E1" w:rsidRPr="005472CB" w:rsidRDefault="000019E1" w:rsidP="000019E1">
      <w:pPr>
        <w:rPr>
          <w:b/>
        </w:rPr>
      </w:pPr>
    </w:p>
    <w:p w14:paraId="4795FF28" w14:textId="77777777" w:rsidR="000019E1" w:rsidRPr="005472CB" w:rsidRDefault="000019E1" w:rsidP="000019E1">
      <w:pPr>
        <w:rPr>
          <w:b/>
        </w:rPr>
      </w:pPr>
      <w:r w:rsidRPr="005472CB">
        <w:rPr>
          <w:b/>
        </w:rPr>
        <w:t>Tea</w:t>
      </w:r>
      <w:r w:rsidR="00E47C85" w:rsidRPr="005472CB">
        <w:rPr>
          <w:b/>
        </w:rPr>
        <w:t>m Contact Details (MOBILE)</w:t>
      </w:r>
      <w:proofErr w:type="gramStart"/>
      <w:r w:rsidRPr="005472CB">
        <w:rPr>
          <w:b/>
        </w:rPr>
        <w:t>:_</w:t>
      </w:r>
      <w:proofErr w:type="gramEnd"/>
      <w:r w:rsidRPr="005472CB">
        <w:rPr>
          <w:b/>
        </w:rPr>
        <w:t>___________________________________________________</w:t>
      </w:r>
    </w:p>
    <w:p w14:paraId="6F314703" w14:textId="78C19F4F" w:rsidR="000019E1" w:rsidRPr="005472CB" w:rsidRDefault="000019E1" w:rsidP="005472CB">
      <w:pPr>
        <w:ind w:left="-1418"/>
        <w:rPr>
          <w:b/>
        </w:rPr>
      </w:pPr>
      <w:proofErr w:type="gramStart"/>
      <w:r w:rsidRPr="005472CB">
        <w:rPr>
          <w:b/>
        </w:rPr>
        <w:t>Players</w:t>
      </w:r>
      <w:proofErr w:type="gramEnd"/>
      <w:r w:rsidRPr="005472CB">
        <w:rPr>
          <w:b/>
        </w:rPr>
        <w:t xml:space="preserve"> details:</w:t>
      </w:r>
    </w:p>
    <w:tbl>
      <w:tblPr>
        <w:tblStyle w:val="TableGrid"/>
        <w:tblW w:w="10807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482"/>
        <w:gridCol w:w="1586"/>
        <w:gridCol w:w="2268"/>
        <w:gridCol w:w="3168"/>
        <w:gridCol w:w="659"/>
        <w:gridCol w:w="1559"/>
        <w:gridCol w:w="1085"/>
      </w:tblGrid>
      <w:tr w:rsidR="007407A4" w14:paraId="43381E69" w14:textId="77777777" w:rsidTr="005472CB">
        <w:tc>
          <w:tcPr>
            <w:tcW w:w="482" w:type="dxa"/>
          </w:tcPr>
          <w:p w14:paraId="507E1DC6" w14:textId="77777777" w:rsidR="007407A4" w:rsidRDefault="007407A4" w:rsidP="007407A4">
            <w:pPr>
              <w:ind w:left="-734" w:right="266"/>
            </w:pPr>
            <w:r>
              <w:t>No.</w:t>
            </w:r>
          </w:p>
        </w:tc>
        <w:tc>
          <w:tcPr>
            <w:tcW w:w="1586" w:type="dxa"/>
          </w:tcPr>
          <w:p w14:paraId="11490D20" w14:textId="37B767E6" w:rsidR="007407A4" w:rsidRDefault="007407A4" w:rsidP="000019E1">
            <w:r>
              <w:t>Player First Name</w:t>
            </w:r>
          </w:p>
        </w:tc>
        <w:tc>
          <w:tcPr>
            <w:tcW w:w="2268" w:type="dxa"/>
          </w:tcPr>
          <w:p w14:paraId="3A893016" w14:textId="7DD9A6EF" w:rsidR="007407A4" w:rsidRDefault="007407A4" w:rsidP="00A00C55">
            <w:r>
              <w:t>Players Last Name</w:t>
            </w:r>
          </w:p>
        </w:tc>
        <w:tc>
          <w:tcPr>
            <w:tcW w:w="3168" w:type="dxa"/>
          </w:tcPr>
          <w:p w14:paraId="3C067CF5" w14:textId="21E60C72" w:rsidR="007407A4" w:rsidRDefault="007407A4" w:rsidP="000019E1">
            <w:r>
              <w:t>Email</w:t>
            </w:r>
          </w:p>
        </w:tc>
        <w:tc>
          <w:tcPr>
            <w:tcW w:w="659" w:type="dxa"/>
          </w:tcPr>
          <w:p w14:paraId="6141DE0B" w14:textId="5A359923" w:rsidR="007407A4" w:rsidRDefault="00452DDD" w:rsidP="007407A4">
            <w:pPr>
              <w:tabs>
                <w:tab w:val="left" w:pos="727"/>
              </w:tabs>
              <w:ind w:right="-108"/>
            </w:pPr>
            <w:r>
              <w:t>DOB</w:t>
            </w:r>
          </w:p>
        </w:tc>
        <w:tc>
          <w:tcPr>
            <w:tcW w:w="1559" w:type="dxa"/>
          </w:tcPr>
          <w:p w14:paraId="0FA07CFD" w14:textId="3D11B2BD" w:rsidR="007407A4" w:rsidRDefault="007407A4" w:rsidP="000019E1">
            <w:r>
              <w:t>Batting style</w:t>
            </w:r>
          </w:p>
        </w:tc>
        <w:tc>
          <w:tcPr>
            <w:tcW w:w="1085" w:type="dxa"/>
          </w:tcPr>
          <w:p w14:paraId="3370DC88" w14:textId="1E3FC620" w:rsidR="007407A4" w:rsidRDefault="007407A4" w:rsidP="000019E1">
            <w:r>
              <w:t>Bowling Style</w:t>
            </w:r>
          </w:p>
        </w:tc>
      </w:tr>
      <w:tr w:rsidR="007407A4" w14:paraId="062DB282" w14:textId="77777777" w:rsidTr="005472CB">
        <w:tc>
          <w:tcPr>
            <w:tcW w:w="482" w:type="dxa"/>
          </w:tcPr>
          <w:p w14:paraId="5AF38D71" w14:textId="77777777" w:rsidR="007407A4" w:rsidRDefault="007407A4" w:rsidP="000019E1">
            <w:r>
              <w:t>1</w:t>
            </w:r>
          </w:p>
        </w:tc>
        <w:tc>
          <w:tcPr>
            <w:tcW w:w="1586" w:type="dxa"/>
          </w:tcPr>
          <w:p w14:paraId="4C860616" w14:textId="77777777" w:rsidR="007407A4" w:rsidRDefault="007407A4" w:rsidP="000019E1"/>
        </w:tc>
        <w:tc>
          <w:tcPr>
            <w:tcW w:w="2268" w:type="dxa"/>
          </w:tcPr>
          <w:p w14:paraId="4CA45242" w14:textId="77777777" w:rsidR="007407A4" w:rsidRDefault="007407A4" w:rsidP="000019E1"/>
        </w:tc>
        <w:tc>
          <w:tcPr>
            <w:tcW w:w="3168" w:type="dxa"/>
          </w:tcPr>
          <w:p w14:paraId="56F486C4" w14:textId="77777777" w:rsidR="007407A4" w:rsidRDefault="007407A4" w:rsidP="000019E1"/>
        </w:tc>
        <w:tc>
          <w:tcPr>
            <w:tcW w:w="659" w:type="dxa"/>
          </w:tcPr>
          <w:p w14:paraId="36586F5F" w14:textId="77777777" w:rsidR="007407A4" w:rsidRDefault="007407A4" w:rsidP="000019E1"/>
        </w:tc>
        <w:tc>
          <w:tcPr>
            <w:tcW w:w="1559" w:type="dxa"/>
          </w:tcPr>
          <w:p w14:paraId="460C191C" w14:textId="77777777" w:rsidR="007407A4" w:rsidRDefault="007407A4" w:rsidP="000019E1"/>
        </w:tc>
        <w:tc>
          <w:tcPr>
            <w:tcW w:w="1085" w:type="dxa"/>
          </w:tcPr>
          <w:p w14:paraId="3D77FEA1" w14:textId="1AE7B4B4" w:rsidR="007407A4" w:rsidRDefault="007407A4" w:rsidP="000019E1"/>
        </w:tc>
      </w:tr>
      <w:tr w:rsidR="007407A4" w14:paraId="6A67389A" w14:textId="77777777" w:rsidTr="005472CB">
        <w:tc>
          <w:tcPr>
            <w:tcW w:w="482" w:type="dxa"/>
          </w:tcPr>
          <w:p w14:paraId="2225C7EC" w14:textId="77777777" w:rsidR="007407A4" w:rsidRDefault="007407A4" w:rsidP="000019E1">
            <w:r>
              <w:t>2</w:t>
            </w:r>
          </w:p>
        </w:tc>
        <w:tc>
          <w:tcPr>
            <w:tcW w:w="1586" w:type="dxa"/>
          </w:tcPr>
          <w:p w14:paraId="1E736009" w14:textId="77777777" w:rsidR="007407A4" w:rsidRDefault="007407A4" w:rsidP="000019E1"/>
        </w:tc>
        <w:tc>
          <w:tcPr>
            <w:tcW w:w="2268" w:type="dxa"/>
          </w:tcPr>
          <w:p w14:paraId="4B37EEB1" w14:textId="77777777" w:rsidR="007407A4" w:rsidRDefault="007407A4" w:rsidP="000019E1"/>
        </w:tc>
        <w:tc>
          <w:tcPr>
            <w:tcW w:w="3168" w:type="dxa"/>
          </w:tcPr>
          <w:p w14:paraId="3BCCE9B2" w14:textId="77777777" w:rsidR="007407A4" w:rsidRDefault="007407A4" w:rsidP="000019E1"/>
        </w:tc>
        <w:tc>
          <w:tcPr>
            <w:tcW w:w="659" w:type="dxa"/>
          </w:tcPr>
          <w:p w14:paraId="3E6F60B0" w14:textId="77777777" w:rsidR="007407A4" w:rsidRDefault="007407A4" w:rsidP="000019E1"/>
        </w:tc>
        <w:tc>
          <w:tcPr>
            <w:tcW w:w="1559" w:type="dxa"/>
          </w:tcPr>
          <w:p w14:paraId="0BA53128" w14:textId="77777777" w:rsidR="007407A4" w:rsidRDefault="007407A4" w:rsidP="000019E1"/>
        </w:tc>
        <w:tc>
          <w:tcPr>
            <w:tcW w:w="1085" w:type="dxa"/>
          </w:tcPr>
          <w:p w14:paraId="5157DD11" w14:textId="592C1818" w:rsidR="007407A4" w:rsidRDefault="007407A4" w:rsidP="000019E1"/>
        </w:tc>
      </w:tr>
      <w:tr w:rsidR="007407A4" w14:paraId="03C61A4D" w14:textId="77777777" w:rsidTr="005472CB">
        <w:tc>
          <w:tcPr>
            <w:tcW w:w="482" w:type="dxa"/>
          </w:tcPr>
          <w:p w14:paraId="14F34F3A" w14:textId="77777777" w:rsidR="007407A4" w:rsidRDefault="007407A4" w:rsidP="000019E1">
            <w:r>
              <w:t>3</w:t>
            </w:r>
          </w:p>
        </w:tc>
        <w:tc>
          <w:tcPr>
            <w:tcW w:w="1586" w:type="dxa"/>
          </w:tcPr>
          <w:p w14:paraId="55333165" w14:textId="77777777" w:rsidR="007407A4" w:rsidRDefault="007407A4" w:rsidP="000019E1"/>
        </w:tc>
        <w:tc>
          <w:tcPr>
            <w:tcW w:w="2268" w:type="dxa"/>
          </w:tcPr>
          <w:p w14:paraId="27FADAEA" w14:textId="77777777" w:rsidR="007407A4" w:rsidRDefault="007407A4" w:rsidP="000019E1"/>
        </w:tc>
        <w:tc>
          <w:tcPr>
            <w:tcW w:w="3168" w:type="dxa"/>
          </w:tcPr>
          <w:p w14:paraId="5DAD1A13" w14:textId="77777777" w:rsidR="007407A4" w:rsidRDefault="007407A4" w:rsidP="000019E1"/>
        </w:tc>
        <w:tc>
          <w:tcPr>
            <w:tcW w:w="659" w:type="dxa"/>
          </w:tcPr>
          <w:p w14:paraId="2A833558" w14:textId="77777777" w:rsidR="007407A4" w:rsidRDefault="007407A4" w:rsidP="000019E1"/>
        </w:tc>
        <w:tc>
          <w:tcPr>
            <w:tcW w:w="1559" w:type="dxa"/>
          </w:tcPr>
          <w:p w14:paraId="5ED3F087" w14:textId="77777777" w:rsidR="007407A4" w:rsidRDefault="007407A4" w:rsidP="000019E1"/>
        </w:tc>
        <w:tc>
          <w:tcPr>
            <w:tcW w:w="1085" w:type="dxa"/>
          </w:tcPr>
          <w:p w14:paraId="567F0EAD" w14:textId="5B5B763D" w:rsidR="007407A4" w:rsidRDefault="007407A4" w:rsidP="000019E1"/>
        </w:tc>
      </w:tr>
      <w:tr w:rsidR="007407A4" w14:paraId="3144CA61" w14:textId="77777777" w:rsidTr="005472CB">
        <w:tc>
          <w:tcPr>
            <w:tcW w:w="482" w:type="dxa"/>
          </w:tcPr>
          <w:p w14:paraId="61EBBC56" w14:textId="77777777" w:rsidR="007407A4" w:rsidRDefault="007407A4" w:rsidP="000019E1">
            <w:r>
              <w:t>4</w:t>
            </w:r>
          </w:p>
        </w:tc>
        <w:tc>
          <w:tcPr>
            <w:tcW w:w="1586" w:type="dxa"/>
          </w:tcPr>
          <w:p w14:paraId="2BA50A35" w14:textId="77777777" w:rsidR="007407A4" w:rsidRDefault="007407A4" w:rsidP="000019E1"/>
        </w:tc>
        <w:tc>
          <w:tcPr>
            <w:tcW w:w="2268" w:type="dxa"/>
          </w:tcPr>
          <w:p w14:paraId="75855A5C" w14:textId="77777777" w:rsidR="007407A4" w:rsidRDefault="007407A4" w:rsidP="000019E1"/>
        </w:tc>
        <w:tc>
          <w:tcPr>
            <w:tcW w:w="3168" w:type="dxa"/>
          </w:tcPr>
          <w:p w14:paraId="17E863BA" w14:textId="77777777" w:rsidR="007407A4" w:rsidRDefault="007407A4" w:rsidP="000019E1"/>
        </w:tc>
        <w:tc>
          <w:tcPr>
            <w:tcW w:w="659" w:type="dxa"/>
          </w:tcPr>
          <w:p w14:paraId="1AFFFA2B" w14:textId="77777777" w:rsidR="007407A4" w:rsidRDefault="007407A4" w:rsidP="000019E1"/>
        </w:tc>
        <w:tc>
          <w:tcPr>
            <w:tcW w:w="1559" w:type="dxa"/>
          </w:tcPr>
          <w:p w14:paraId="5EF59EEA" w14:textId="77777777" w:rsidR="007407A4" w:rsidRDefault="007407A4" w:rsidP="000019E1"/>
        </w:tc>
        <w:tc>
          <w:tcPr>
            <w:tcW w:w="1085" w:type="dxa"/>
          </w:tcPr>
          <w:p w14:paraId="66F7ACB9" w14:textId="03BF5A3E" w:rsidR="007407A4" w:rsidRDefault="007407A4" w:rsidP="000019E1"/>
        </w:tc>
      </w:tr>
      <w:tr w:rsidR="007407A4" w14:paraId="1E6D2A8B" w14:textId="77777777" w:rsidTr="005472CB">
        <w:tc>
          <w:tcPr>
            <w:tcW w:w="482" w:type="dxa"/>
          </w:tcPr>
          <w:p w14:paraId="3714B50B" w14:textId="77777777" w:rsidR="007407A4" w:rsidRDefault="007407A4" w:rsidP="000019E1">
            <w:r>
              <w:t>5</w:t>
            </w:r>
          </w:p>
        </w:tc>
        <w:tc>
          <w:tcPr>
            <w:tcW w:w="1586" w:type="dxa"/>
          </w:tcPr>
          <w:p w14:paraId="30723D9D" w14:textId="77777777" w:rsidR="007407A4" w:rsidRDefault="007407A4" w:rsidP="000019E1"/>
        </w:tc>
        <w:tc>
          <w:tcPr>
            <w:tcW w:w="2268" w:type="dxa"/>
          </w:tcPr>
          <w:p w14:paraId="29B288FA" w14:textId="77777777" w:rsidR="007407A4" w:rsidRDefault="007407A4" w:rsidP="000019E1"/>
        </w:tc>
        <w:tc>
          <w:tcPr>
            <w:tcW w:w="3168" w:type="dxa"/>
          </w:tcPr>
          <w:p w14:paraId="413DA999" w14:textId="77777777" w:rsidR="007407A4" w:rsidRDefault="007407A4" w:rsidP="000019E1"/>
        </w:tc>
        <w:tc>
          <w:tcPr>
            <w:tcW w:w="659" w:type="dxa"/>
          </w:tcPr>
          <w:p w14:paraId="7D6C479D" w14:textId="77777777" w:rsidR="007407A4" w:rsidRDefault="007407A4" w:rsidP="000019E1"/>
        </w:tc>
        <w:tc>
          <w:tcPr>
            <w:tcW w:w="1559" w:type="dxa"/>
          </w:tcPr>
          <w:p w14:paraId="60F56DCD" w14:textId="77777777" w:rsidR="007407A4" w:rsidRDefault="007407A4" w:rsidP="000019E1"/>
        </w:tc>
        <w:tc>
          <w:tcPr>
            <w:tcW w:w="1085" w:type="dxa"/>
          </w:tcPr>
          <w:p w14:paraId="074377B0" w14:textId="0FDE5F29" w:rsidR="007407A4" w:rsidRDefault="007407A4" w:rsidP="000019E1"/>
        </w:tc>
      </w:tr>
      <w:tr w:rsidR="007407A4" w14:paraId="127B1159" w14:textId="77777777" w:rsidTr="005472CB">
        <w:tc>
          <w:tcPr>
            <w:tcW w:w="482" w:type="dxa"/>
          </w:tcPr>
          <w:p w14:paraId="5D05E625" w14:textId="77777777" w:rsidR="007407A4" w:rsidRDefault="007407A4" w:rsidP="000019E1">
            <w:r>
              <w:t>6</w:t>
            </w:r>
          </w:p>
        </w:tc>
        <w:tc>
          <w:tcPr>
            <w:tcW w:w="1586" w:type="dxa"/>
          </w:tcPr>
          <w:p w14:paraId="465AF681" w14:textId="77777777" w:rsidR="007407A4" w:rsidRDefault="007407A4" w:rsidP="000019E1"/>
        </w:tc>
        <w:tc>
          <w:tcPr>
            <w:tcW w:w="2268" w:type="dxa"/>
          </w:tcPr>
          <w:p w14:paraId="2AAF7D45" w14:textId="77777777" w:rsidR="007407A4" w:rsidRDefault="007407A4" w:rsidP="000019E1"/>
        </w:tc>
        <w:tc>
          <w:tcPr>
            <w:tcW w:w="3168" w:type="dxa"/>
          </w:tcPr>
          <w:p w14:paraId="296581B5" w14:textId="77777777" w:rsidR="007407A4" w:rsidRDefault="007407A4" w:rsidP="000019E1"/>
        </w:tc>
        <w:tc>
          <w:tcPr>
            <w:tcW w:w="659" w:type="dxa"/>
          </w:tcPr>
          <w:p w14:paraId="443E9DA7" w14:textId="77777777" w:rsidR="007407A4" w:rsidRDefault="007407A4" w:rsidP="000019E1"/>
        </w:tc>
        <w:tc>
          <w:tcPr>
            <w:tcW w:w="1559" w:type="dxa"/>
          </w:tcPr>
          <w:p w14:paraId="19792E92" w14:textId="77777777" w:rsidR="007407A4" w:rsidRDefault="007407A4" w:rsidP="000019E1"/>
        </w:tc>
        <w:tc>
          <w:tcPr>
            <w:tcW w:w="1085" w:type="dxa"/>
          </w:tcPr>
          <w:p w14:paraId="10924E94" w14:textId="42823D5F" w:rsidR="007407A4" w:rsidRDefault="007407A4" w:rsidP="000019E1"/>
        </w:tc>
      </w:tr>
      <w:tr w:rsidR="007407A4" w14:paraId="0D441E60" w14:textId="77777777" w:rsidTr="005472CB">
        <w:tc>
          <w:tcPr>
            <w:tcW w:w="482" w:type="dxa"/>
          </w:tcPr>
          <w:p w14:paraId="16554BA4" w14:textId="77777777" w:rsidR="007407A4" w:rsidRDefault="007407A4" w:rsidP="000019E1">
            <w:r>
              <w:t>7</w:t>
            </w:r>
          </w:p>
        </w:tc>
        <w:tc>
          <w:tcPr>
            <w:tcW w:w="1586" w:type="dxa"/>
          </w:tcPr>
          <w:p w14:paraId="614390EB" w14:textId="77777777" w:rsidR="007407A4" w:rsidRDefault="007407A4" w:rsidP="000019E1"/>
        </w:tc>
        <w:tc>
          <w:tcPr>
            <w:tcW w:w="2268" w:type="dxa"/>
          </w:tcPr>
          <w:p w14:paraId="781B6601" w14:textId="77777777" w:rsidR="007407A4" w:rsidRDefault="007407A4" w:rsidP="000019E1"/>
        </w:tc>
        <w:tc>
          <w:tcPr>
            <w:tcW w:w="3168" w:type="dxa"/>
          </w:tcPr>
          <w:p w14:paraId="4E251E03" w14:textId="77777777" w:rsidR="007407A4" w:rsidRDefault="007407A4" w:rsidP="000019E1"/>
        </w:tc>
        <w:tc>
          <w:tcPr>
            <w:tcW w:w="659" w:type="dxa"/>
          </w:tcPr>
          <w:p w14:paraId="087FDA0D" w14:textId="77777777" w:rsidR="007407A4" w:rsidRDefault="007407A4" w:rsidP="000019E1"/>
        </w:tc>
        <w:tc>
          <w:tcPr>
            <w:tcW w:w="1559" w:type="dxa"/>
          </w:tcPr>
          <w:p w14:paraId="62561507" w14:textId="77777777" w:rsidR="007407A4" w:rsidRDefault="007407A4" w:rsidP="000019E1"/>
        </w:tc>
        <w:tc>
          <w:tcPr>
            <w:tcW w:w="1085" w:type="dxa"/>
          </w:tcPr>
          <w:p w14:paraId="604BECC6" w14:textId="58FC4E56" w:rsidR="007407A4" w:rsidRDefault="007407A4" w:rsidP="000019E1"/>
        </w:tc>
      </w:tr>
      <w:tr w:rsidR="007407A4" w14:paraId="378A8E6C" w14:textId="77777777" w:rsidTr="005472CB">
        <w:tc>
          <w:tcPr>
            <w:tcW w:w="482" w:type="dxa"/>
          </w:tcPr>
          <w:p w14:paraId="094E1130" w14:textId="77777777" w:rsidR="007407A4" w:rsidRDefault="007407A4" w:rsidP="000019E1">
            <w:r>
              <w:t>8</w:t>
            </w:r>
          </w:p>
        </w:tc>
        <w:tc>
          <w:tcPr>
            <w:tcW w:w="1586" w:type="dxa"/>
          </w:tcPr>
          <w:p w14:paraId="12F601EB" w14:textId="77777777" w:rsidR="007407A4" w:rsidRDefault="007407A4" w:rsidP="000019E1"/>
        </w:tc>
        <w:tc>
          <w:tcPr>
            <w:tcW w:w="2268" w:type="dxa"/>
          </w:tcPr>
          <w:p w14:paraId="02B45B4B" w14:textId="77777777" w:rsidR="007407A4" w:rsidRDefault="007407A4" w:rsidP="000019E1"/>
        </w:tc>
        <w:tc>
          <w:tcPr>
            <w:tcW w:w="3168" w:type="dxa"/>
          </w:tcPr>
          <w:p w14:paraId="5C1F0FF1" w14:textId="77777777" w:rsidR="007407A4" w:rsidRDefault="007407A4" w:rsidP="000019E1"/>
        </w:tc>
        <w:tc>
          <w:tcPr>
            <w:tcW w:w="659" w:type="dxa"/>
          </w:tcPr>
          <w:p w14:paraId="50F79E5D" w14:textId="77777777" w:rsidR="007407A4" w:rsidRDefault="007407A4" w:rsidP="000019E1"/>
        </w:tc>
        <w:tc>
          <w:tcPr>
            <w:tcW w:w="1559" w:type="dxa"/>
          </w:tcPr>
          <w:p w14:paraId="7051CA84" w14:textId="77777777" w:rsidR="007407A4" w:rsidRDefault="007407A4" w:rsidP="000019E1"/>
        </w:tc>
        <w:tc>
          <w:tcPr>
            <w:tcW w:w="1085" w:type="dxa"/>
          </w:tcPr>
          <w:p w14:paraId="0A888252" w14:textId="1B719AF1" w:rsidR="007407A4" w:rsidRDefault="007407A4" w:rsidP="000019E1"/>
        </w:tc>
      </w:tr>
      <w:tr w:rsidR="007407A4" w14:paraId="4A871658" w14:textId="77777777" w:rsidTr="005472CB">
        <w:tc>
          <w:tcPr>
            <w:tcW w:w="482" w:type="dxa"/>
          </w:tcPr>
          <w:p w14:paraId="59869E79" w14:textId="77777777" w:rsidR="007407A4" w:rsidRDefault="007407A4" w:rsidP="000019E1">
            <w:r>
              <w:t>9</w:t>
            </w:r>
          </w:p>
        </w:tc>
        <w:tc>
          <w:tcPr>
            <w:tcW w:w="1586" w:type="dxa"/>
          </w:tcPr>
          <w:p w14:paraId="1C7A6E9C" w14:textId="77777777" w:rsidR="007407A4" w:rsidRDefault="007407A4" w:rsidP="000019E1"/>
        </w:tc>
        <w:tc>
          <w:tcPr>
            <w:tcW w:w="2268" w:type="dxa"/>
          </w:tcPr>
          <w:p w14:paraId="1FF22AAB" w14:textId="77777777" w:rsidR="007407A4" w:rsidRDefault="007407A4" w:rsidP="000019E1"/>
        </w:tc>
        <w:tc>
          <w:tcPr>
            <w:tcW w:w="3168" w:type="dxa"/>
          </w:tcPr>
          <w:p w14:paraId="285BAD5A" w14:textId="77777777" w:rsidR="007407A4" w:rsidRDefault="007407A4" w:rsidP="000019E1"/>
        </w:tc>
        <w:tc>
          <w:tcPr>
            <w:tcW w:w="659" w:type="dxa"/>
          </w:tcPr>
          <w:p w14:paraId="342B2340" w14:textId="77777777" w:rsidR="007407A4" w:rsidRDefault="007407A4" w:rsidP="000019E1"/>
        </w:tc>
        <w:tc>
          <w:tcPr>
            <w:tcW w:w="1559" w:type="dxa"/>
          </w:tcPr>
          <w:p w14:paraId="1BBD3597" w14:textId="77777777" w:rsidR="007407A4" w:rsidRDefault="007407A4" w:rsidP="000019E1"/>
        </w:tc>
        <w:tc>
          <w:tcPr>
            <w:tcW w:w="1085" w:type="dxa"/>
          </w:tcPr>
          <w:p w14:paraId="36E35AB7" w14:textId="0CD32849" w:rsidR="007407A4" w:rsidRDefault="007407A4" w:rsidP="000019E1"/>
        </w:tc>
      </w:tr>
      <w:tr w:rsidR="007407A4" w14:paraId="6F42B104" w14:textId="77777777" w:rsidTr="005472CB">
        <w:tc>
          <w:tcPr>
            <w:tcW w:w="482" w:type="dxa"/>
          </w:tcPr>
          <w:p w14:paraId="1C37E083" w14:textId="6C8DEAD9" w:rsidR="007407A4" w:rsidRDefault="007407A4" w:rsidP="000019E1">
            <w:r>
              <w:t>10</w:t>
            </w:r>
          </w:p>
        </w:tc>
        <w:tc>
          <w:tcPr>
            <w:tcW w:w="1586" w:type="dxa"/>
          </w:tcPr>
          <w:p w14:paraId="26ACD36A" w14:textId="77777777" w:rsidR="007407A4" w:rsidRDefault="007407A4" w:rsidP="000019E1"/>
        </w:tc>
        <w:tc>
          <w:tcPr>
            <w:tcW w:w="2268" w:type="dxa"/>
          </w:tcPr>
          <w:p w14:paraId="4F374A78" w14:textId="77777777" w:rsidR="007407A4" w:rsidRDefault="007407A4" w:rsidP="000019E1"/>
        </w:tc>
        <w:tc>
          <w:tcPr>
            <w:tcW w:w="3168" w:type="dxa"/>
          </w:tcPr>
          <w:p w14:paraId="1730C9F1" w14:textId="77777777" w:rsidR="007407A4" w:rsidRDefault="007407A4" w:rsidP="000019E1"/>
        </w:tc>
        <w:tc>
          <w:tcPr>
            <w:tcW w:w="659" w:type="dxa"/>
          </w:tcPr>
          <w:p w14:paraId="3350E4EA" w14:textId="77777777" w:rsidR="007407A4" w:rsidRDefault="007407A4" w:rsidP="000019E1"/>
        </w:tc>
        <w:tc>
          <w:tcPr>
            <w:tcW w:w="1559" w:type="dxa"/>
          </w:tcPr>
          <w:p w14:paraId="384D4D18" w14:textId="77777777" w:rsidR="007407A4" w:rsidRDefault="007407A4" w:rsidP="000019E1"/>
        </w:tc>
        <w:tc>
          <w:tcPr>
            <w:tcW w:w="1085" w:type="dxa"/>
          </w:tcPr>
          <w:p w14:paraId="0C376646" w14:textId="44BD96C1" w:rsidR="007407A4" w:rsidRDefault="007407A4" w:rsidP="000019E1"/>
        </w:tc>
      </w:tr>
      <w:tr w:rsidR="007407A4" w14:paraId="3EBC9689" w14:textId="77777777" w:rsidTr="005472CB">
        <w:tc>
          <w:tcPr>
            <w:tcW w:w="482" w:type="dxa"/>
          </w:tcPr>
          <w:p w14:paraId="72A2985E" w14:textId="1B77858A" w:rsidR="007407A4" w:rsidRDefault="007407A4" w:rsidP="000019E1">
            <w:r>
              <w:t>11</w:t>
            </w:r>
          </w:p>
        </w:tc>
        <w:tc>
          <w:tcPr>
            <w:tcW w:w="1586" w:type="dxa"/>
          </w:tcPr>
          <w:p w14:paraId="62BC40C9" w14:textId="77777777" w:rsidR="007407A4" w:rsidRDefault="007407A4" w:rsidP="000019E1"/>
        </w:tc>
        <w:tc>
          <w:tcPr>
            <w:tcW w:w="2268" w:type="dxa"/>
          </w:tcPr>
          <w:p w14:paraId="6B0E5BEC" w14:textId="77777777" w:rsidR="007407A4" w:rsidRDefault="007407A4" w:rsidP="000019E1"/>
        </w:tc>
        <w:tc>
          <w:tcPr>
            <w:tcW w:w="3168" w:type="dxa"/>
          </w:tcPr>
          <w:p w14:paraId="20E96512" w14:textId="77777777" w:rsidR="007407A4" w:rsidRDefault="007407A4" w:rsidP="000019E1"/>
        </w:tc>
        <w:tc>
          <w:tcPr>
            <w:tcW w:w="659" w:type="dxa"/>
          </w:tcPr>
          <w:p w14:paraId="37A11713" w14:textId="77777777" w:rsidR="007407A4" w:rsidRDefault="007407A4" w:rsidP="000019E1"/>
        </w:tc>
        <w:tc>
          <w:tcPr>
            <w:tcW w:w="1559" w:type="dxa"/>
          </w:tcPr>
          <w:p w14:paraId="1A44821E" w14:textId="77777777" w:rsidR="007407A4" w:rsidRDefault="007407A4" w:rsidP="000019E1"/>
        </w:tc>
        <w:tc>
          <w:tcPr>
            <w:tcW w:w="1085" w:type="dxa"/>
          </w:tcPr>
          <w:p w14:paraId="7BB719E1" w14:textId="0893698A" w:rsidR="007407A4" w:rsidRDefault="007407A4" w:rsidP="000019E1"/>
        </w:tc>
      </w:tr>
      <w:tr w:rsidR="007407A4" w14:paraId="33757DD4" w14:textId="77777777" w:rsidTr="005472CB">
        <w:tc>
          <w:tcPr>
            <w:tcW w:w="482" w:type="dxa"/>
          </w:tcPr>
          <w:p w14:paraId="74F6F308" w14:textId="534AB89A" w:rsidR="007407A4" w:rsidRDefault="007407A4" w:rsidP="000019E1">
            <w:r>
              <w:t>12</w:t>
            </w:r>
          </w:p>
        </w:tc>
        <w:tc>
          <w:tcPr>
            <w:tcW w:w="1586" w:type="dxa"/>
          </w:tcPr>
          <w:p w14:paraId="40D66128" w14:textId="77777777" w:rsidR="007407A4" w:rsidRDefault="007407A4" w:rsidP="000019E1"/>
        </w:tc>
        <w:tc>
          <w:tcPr>
            <w:tcW w:w="2268" w:type="dxa"/>
          </w:tcPr>
          <w:p w14:paraId="7B5A210E" w14:textId="77777777" w:rsidR="007407A4" w:rsidRDefault="007407A4" w:rsidP="000019E1"/>
        </w:tc>
        <w:tc>
          <w:tcPr>
            <w:tcW w:w="3168" w:type="dxa"/>
          </w:tcPr>
          <w:p w14:paraId="4BB31B02" w14:textId="77777777" w:rsidR="007407A4" w:rsidRDefault="007407A4" w:rsidP="000019E1"/>
        </w:tc>
        <w:tc>
          <w:tcPr>
            <w:tcW w:w="659" w:type="dxa"/>
          </w:tcPr>
          <w:p w14:paraId="05BCA65C" w14:textId="77777777" w:rsidR="007407A4" w:rsidRDefault="007407A4" w:rsidP="000019E1"/>
        </w:tc>
        <w:tc>
          <w:tcPr>
            <w:tcW w:w="1559" w:type="dxa"/>
          </w:tcPr>
          <w:p w14:paraId="2EE697EB" w14:textId="77777777" w:rsidR="007407A4" w:rsidRDefault="007407A4" w:rsidP="000019E1"/>
        </w:tc>
        <w:tc>
          <w:tcPr>
            <w:tcW w:w="1085" w:type="dxa"/>
          </w:tcPr>
          <w:p w14:paraId="6317B973" w14:textId="5140681A" w:rsidR="007407A4" w:rsidRDefault="007407A4" w:rsidP="000019E1"/>
        </w:tc>
      </w:tr>
      <w:tr w:rsidR="007407A4" w14:paraId="2CBE9EA1" w14:textId="77777777" w:rsidTr="005472CB">
        <w:tc>
          <w:tcPr>
            <w:tcW w:w="482" w:type="dxa"/>
          </w:tcPr>
          <w:p w14:paraId="5537B149" w14:textId="7498D1FF" w:rsidR="007407A4" w:rsidRDefault="007407A4" w:rsidP="000019E1">
            <w:r>
              <w:t>13</w:t>
            </w:r>
          </w:p>
        </w:tc>
        <w:tc>
          <w:tcPr>
            <w:tcW w:w="1586" w:type="dxa"/>
          </w:tcPr>
          <w:p w14:paraId="54992931" w14:textId="77777777" w:rsidR="007407A4" w:rsidRDefault="007407A4" w:rsidP="000019E1"/>
        </w:tc>
        <w:tc>
          <w:tcPr>
            <w:tcW w:w="2268" w:type="dxa"/>
          </w:tcPr>
          <w:p w14:paraId="12CE1751" w14:textId="77777777" w:rsidR="007407A4" w:rsidRDefault="007407A4" w:rsidP="000019E1"/>
        </w:tc>
        <w:tc>
          <w:tcPr>
            <w:tcW w:w="3168" w:type="dxa"/>
          </w:tcPr>
          <w:p w14:paraId="07614217" w14:textId="77777777" w:rsidR="007407A4" w:rsidRDefault="007407A4" w:rsidP="000019E1"/>
        </w:tc>
        <w:tc>
          <w:tcPr>
            <w:tcW w:w="659" w:type="dxa"/>
          </w:tcPr>
          <w:p w14:paraId="029AF9F9" w14:textId="77777777" w:rsidR="007407A4" w:rsidRDefault="007407A4" w:rsidP="000019E1"/>
        </w:tc>
        <w:tc>
          <w:tcPr>
            <w:tcW w:w="1559" w:type="dxa"/>
          </w:tcPr>
          <w:p w14:paraId="583C7DEB" w14:textId="77777777" w:rsidR="007407A4" w:rsidRDefault="007407A4" w:rsidP="000019E1"/>
        </w:tc>
        <w:tc>
          <w:tcPr>
            <w:tcW w:w="1085" w:type="dxa"/>
          </w:tcPr>
          <w:p w14:paraId="46622A2E" w14:textId="5F5EF07B" w:rsidR="007407A4" w:rsidRDefault="007407A4" w:rsidP="000019E1"/>
        </w:tc>
      </w:tr>
      <w:tr w:rsidR="007407A4" w14:paraId="3D65D0E6" w14:textId="77777777" w:rsidTr="005472CB">
        <w:tc>
          <w:tcPr>
            <w:tcW w:w="482" w:type="dxa"/>
          </w:tcPr>
          <w:p w14:paraId="7F8DCD78" w14:textId="060BD6AF" w:rsidR="007407A4" w:rsidRDefault="007407A4" w:rsidP="000019E1">
            <w:r>
              <w:t>14</w:t>
            </w:r>
          </w:p>
        </w:tc>
        <w:tc>
          <w:tcPr>
            <w:tcW w:w="1586" w:type="dxa"/>
          </w:tcPr>
          <w:p w14:paraId="7E10637C" w14:textId="77777777" w:rsidR="007407A4" w:rsidRDefault="007407A4" w:rsidP="000019E1"/>
        </w:tc>
        <w:tc>
          <w:tcPr>
            <w:tcW w:w="2268" w:type="dxa"/>
          </w:tcPr>
          <w:p w14:paraId="55C585A8" w14:textId="77777777" w:rsidR="007407A4" w:rsidRDefault="007407A4" w:rsidP="000019E1"/>
        </w:tc>
        <w:tc>
          <w:tcPr>
            <w:tcW w:w="3168" w:type="dxa"/>
          </w:tcPr>
          <w:p w14:paraId="15A55061" w14:textId="77777777" w:rsidR="007407A4" w:rsidRDefault="007407A4" w:rsidP="000019E1"/>
        </w:tc>
        <w:tc>
          <w:tcPr>
            <w:tcW w:w="659" w:type="dxa"/>
          </w:tcPr>
          <w:p w14:paraId="26A92AFB" w14:textId="77777777" w:rsidR="007407A4" w:rsidRDefault="007407A4" w:rsidP="000019E1"/>
        </w:tc>
        <w:tc>
          <w:tcPr>
            <w:tcW w:w="1559" w:type="dxa"/>
          </w:tcPr>
          <w:p w14:paraId="5011E436" w14:textId="77777777" w:rsidR="007407A4" w:rsidRDefault="007407A4" w:rsidP="000019E1"/>
        </w:tc>
        <w:tc>
          <w:tcPr>
            <w:tcW w:w="1085" w:type="dxa"/>
          </w:tcPr>
          <w:p w14:paraId="71719493" w14:textId="23B7750B" w:rsidR="007407A4" w:rsidRDefault="007407A4" w:rsidP="000019E1"/>
        </w:tc>
      </w:tr>
      <w:tr w:rsidR="007407A4" w14:paraId="6AC26B2C" w14:textId="77777777" w:rsidTr="005472CB">
        <w:tc>
          <w:tcPr>
            <w:tcW w:w="482" w:type="dxa"/>
          </w:tcPr>
          <w:p w14:paraId="5335F9E5" w14:textId="3F96673A" w:rsidR="007407A4" w:rsidRDefault="007407A4" w:rsidP="000019E1">
            <w:r>
              <w:t>15</w:t>
            </w:r>
          </w:p>
        </w:tc>
        <w:tc>
          <w:tcPr>
            <w:tcW w:w="1586" w:type="dxa"/>
          </w:tcPr>
          <w:p w14:paraId="58C0A31A" w14:textId="77777777" w:rsidR="007407A4" w:rsidRDefault="007407A4" w:rsidP="000019E1"/>
        </w:tc>
        <w:tc>
          <w:tcPr>
            <w:tcW w:w="2268" w:type="dxa"/>
          </w:tcPr>
          <w:p w14:paraId="713DFF46" w14:textId="77777777" w:rsidR="007407A4" w:rsidRDefault="007407A4" w:rsidP="000019E1"/>
        </w:tc>
        <w:tc>
          <w:tcPr>
            <w:tcW w:w="3168" w:type="dxa"/>
          </w:tcPr>
          <w:p w14:paraId="727710AB" w14:textId="77777777" w:rsidR="007407A4" w:rsidRDefault="007407A4" w:rsidP="000019E1"/>
        </w:tc>
        <w:tc>
          <w:tcPr>
            <w:tcW w:w="659" w:type="dxa"/>
          </w:tcPr>
          <w:p w14:paraId="0D2360E7" w14:textId="77777777" w:rsidR="007407A4" w:rsidRDefault="007407A4" w:rsidP="000019E1"/>
        </w:tc>
        <w:tc>
          <w:tcPr>
            <w:tcW w:w="1559" w:type="dxa"/>
          </w:tcPr>
          <w:p w14:paraId="3F2D30AA" w14:textId="77777777" w:rsidR="007407A4" w:rsidRDefault="007407A4" w:rsidP="000019E1"/>
        </w:tc>
        <w:tc>
          <w:tcPr>
            <w:tcW w:w="1085" w:type="dxa"/>
          </w:tcPr>
          <w:p w14:paraId="5CC77438" w14:textId="596CD4D1" w:rsidR="007407A4" w:rsidRDefault="007407A4" w:rsidP="000019E1"/>
        </w:tc>
      </w:tr>
      <w:tr w:rsidR="007407A4" w14:paraId="385CE973" w14:textId="77777777" w:rsidTr="005472CB">
        <w:tc>
          <w:tcPr>
            <w:tcW w:w="482" w:type="dxa"/>
          </w:tcPr>
          <w:p w14:paraId="3B70FFDE" w14:textId="753076D9" w:rsidR="007407A4" w:rsidRDefault="007407A4" w:rsidP="000019E1">
            <w:r>
              <w:t>16</w:t>
            </w:r>
          </w:p>
        </w:tc>
        <w:tc>
          <w:tcPr>
            <w:tcW w:w="1586" w:type="dxa"/>
          </w:tcPr>
          <w:p w14:paraId="7914AF94" w14:textId="77777777" w:rsidR="007407A4" w:rsidRDefault="007407A4" w:rsidP="000019E1"/>
        </w:tc>
        <w:tc>
          <w:tcPr>
            <w:tcW w:w="2268" w:type="dxa"/>
          </w:tcPr>
          <w:p w14:paraId="29A0A8FE" w14:textId="77777777" w:rsidR="007407A4" w:rsidRDefault="007407A4" w:rsidP="000019E1"/>
        </w:tc>
        <w:tc>
          <w:tcPr>
            <w:tcW w:w="3168" w:type="dxa"/>
          </w:tcPr>
          <w:p w14:paraId="137FE53A" w14:textId="77777777" w:rsidR="007407A4" w:rsidRDefault="007407A4" w:rsidP="000019E1"/>
        </w:tc>
        <w:tc>
          <w:tcPr>
            <w:tcW w:w="659" w:type="dxa"/>
          </w:tcPr>
          <w:p w14:paraId="0DE4F94B" w14:textId="77777777" w:rsidR="007407A4" w:rsidRDefault="007407A4" w:rsidP="000019E1"/>
        </w:tc>
        <w:tc>
          <w:tcPr>
            <w:tcW w:w="1559" w:type="dxa"/>
          </w:tcPr>
          <w:p w14:paraId="6F1BB873" w14:textId="77777777" w:rsidR="007407A4" w:rsidRDefault="007407A4" w:rsidP="000019E1"/>
        </w:tc>
        <w:tc>
          <w:tcPr>
            <w:tcW w:w="1085" w:type="dxa"/>
          </w:tcPr>
          <w:p w14:paraId="7ECF53B7" w14:textId="43B0C253" w:rsidR="007407A4" w:rsidRDefault="007407A4" w:rsidP="000019E1"/>
        </w:tc>
      </w:tr>
    </w:tbl>
    <w:p w14:paraId="1FEF2AEA" w14:textId="4C1DAECD" w:rsidR="0021678C" w:rsidRPr="005472CB" w:rsidRDefault="005472CB" w:rsidP="005472CB">
      <w:pPr>
        <w:ind w:left="-1134"/>
        <w:rPr>
          <w:b/>
          <w:u w:val="single"/>
        </w:rPr>
      </w:pPr>
      <w:r w:rsidRPr="005472CB">
        <w:rPr>
          <w:b/>
          <w:u w:val="single"/>
        </w:rPr>
        <w:t>Terms and Conditions</w:t>
      </w:r>
    </w:p>
    <w:p w14:paraId="6AA23207" w14:textId="77777777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>All players mentioned in this form consent to playing in the Southern Counties Cricket League.</w:t>
      </w:r>
    </w:p>
    <w:p w14:paraId="5540B186" w14:textId="0FB32DF0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 xml:space="preserve">The league organisers will not assume any responsibility for any injuries sustained through playing. It is understood the players will participate at their own risk. </w:t>
      </w:r>
    </w:p>
    <w:p w14:paraId="3A4B4F4C" w14:textId="20B9F104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 xml:space="preserve">The league organisers </w:t>
      </w:r>
      <w:bookmarkStart w:id="0" w:name="_GoBack"/>
      <w:bookmarkEnd w:id="0"/>
      <w:r>
        <w:t xml:space="preserve">will not assume any responsibility for any damage or loss of property. It is understood the players will participate at their own risk. </w:t>
      </w:r>
    </w:p>
    <w:p w14:paraId="239F392F" w14:textId="0912EC94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>The league Fee’s (£150 per team) to be paid and settled by 26</w:t>
      </w:r>
      <w:r w:rsidRPr="00452DDD">
        <w:rPr>
          <w:vertAlign w:val="superscript"/>
        </w:rPr>
        <w:t>th</w:t>
      </w:r>
      <w:r>
        <w:t xml:space="preserve"> June 2016.</w:t>
      </w:r>
    </w:p>
    <w:p w14:paraId="6025391E" w14:textId="360AA782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>Players are expected to bring their own protective equipment.</w:t>
      </w:r>
    </w:p>
    <w:p w14:paraId="7079F105" w14:textId="6B7E92D5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>Both h</w:t>
      </w:r>
      <w:r w:rsidR="0038239A">
        <w:t>ome and away teams to bring Red leather match balls.</w:t>
      </w:r>
    </w:p>
    <w:p w14:paraId="11696D8E" w14:textId="210A60B0" w:rsidR="00452DDD" w:rsidRDefault="00452DDD" w:rsidP="0038239A">
      <w:pPr>
        <w:pStyle w:val="ListParagraph"/>
        <w:numPr>
          <w:ilvl w:val="0"/>
          <w:numId w:val="1"/>
        </w:numPr>
        <w:ind w:left="-851"/>
      </w:pPr>
      <w:r>
        <w:t xml:space="preserve">Home teams to organise the match day pitches and inform </w:t>
      </w:r>
      <w:r w:rsidR="0038239A">
        <w:t xml:space="preserve">the pitch </w:t>
      </w:r>
      <w:r>
        <w:t>address to the away team at least 7 calendar days in advance of match</w:t>
      </w:r>
      <w:r w:rsidR="0038239A">
        <w:t xml:space="preserve"> </w:t>
      </w:r>
      <w:r>
        <w:t>day.</w:t>
      </w:r>
    </w:p>
    <w:p w14:paraId="6CFF3E94" w14:textId="45299123" w:rsidR="005472CB" w:rsidRDefault="005472CB" w:rsidP="0038239A">
      <w:pPr>
        <w:pStyle w:val="ListParagraph"/>
        <w:numPr>
          <w:ilvl w:val="0"/>
          <w:numId w:val="1"/>
        </w:numPr>
        <w:ind w:left="-851"/>
      </w:pPr>
      <w:r>
        <w:t>Home team to ensure presentation of a score board</w:t>
      </w:r>
    </w:p>
    <w:p w14:paraId="72B5D7ED" w14:textId="62F944B5" w:rsidR="005472CB" w:rsidRDefault="005472CB" w:rsidP="0038239A">
      <w:pPr>
        <w:pStyle w:val="ListParagraph"/>
        <w:numPr>
          <w:ilvl w:val="0"/>
          <w:numId w:val="1"/>
        </w:numPr>
        <w:ind w:left="-851"/>
      </w:pPr>
      <w:r>
        <w:t xml:space="preserve">Home team to ensure </w:t>
      </w:r>
      <w:r>
        <w:t>appropriate changing facilities are provided.</w:t>
      </w:r>
    </w:p>
    <w:p w14:paraId="140029F0" w14:textId="6555A0E5" w:rsidR="0038239A" w:rsidRDefault="0038239A" w:rsidP="0038239A">
      <w:pPr>
        <w:pStyle w:val="ListParagraph"/>
        <w:numPr>
          <w:ilvl w:val="0"/>
          <w:numId w:val="1"/>
        </w:numPr>
        <w:ind w:left="-851"/>
      </w:pPr>
      <w:r>
        <w:t>Any match day fee’s and costs to be managed by the home team captains.</w:t>
      </w:r>
    </w:p>
    <w:p w14:paraId="15A8F2B9" w14:textId="6D054DDB" w:rsidR="00452DDD" w:rsidRDefault="0038239A" w:rsidP="0038239A">
      <w:pPr>
        <w:pStyle w:val="ListParagraph"/>
        <w:numPr>
          <w:ilvl w:val="0"/>
          <w:numId w:val="1"/>
        </w:numPr>
        <w:ind w:left="-851"/>
      </w:pPr>
      <w:r>
        <w:t>Maximum of 3 non-</w:t>
      </w:r>
      <w:proofErr w:type="spellStart"/>
      <w:r>
        <w:t>bangladeshi</w:t>
      </w:r>
      <w:proofErr w:type="spellEnd"/>
      <w:r>
        <w:t xml:space="preserve"> origin players to be fielded at any single time.</w:t>
      </w:r>
    </w:p>
    <w:p w14:paraId="00C3E890" w14:textId="6F974939" w:rsidR="0038239A" w:rsidRDefault="0038239A" w:rsidP="0038239A">
      <w:pPr>
        <w:pStyle w:val="ListParagraph"/>
        <w:numPr>
          <w:ilvl w:val="0"/>
          <w:numId w:val="1"/>
        </w:numPr>
        <w:ind w:left="-851"/>
      </w:pPr>
      <w:r>
        <w:t>All players participating on Match days must be included in registration process (above).</w:t>
      </w:r>
    </w:p>
    <w:p w14:paraId="5E258B36" w14:textId="54DAB76C" w:rsidR="005472CB" w:rsidRDefault="0038239A" w:rsidP="0038239A">
      <w:pPr>
        <w:pStyle w:val="ListParagraph"/>
        <w:numPr>
          <w:ilvl w:val="0"/>
          <w:numId w:val="1"/>
        </w:numPr>
        <w:ind w:left="-851"/>
      </w:pPr>
      <w:r>
        <w:t xml:space="preserve">Any teams failing to comply </w:t>
      </w:r>
      <w:r w:rsidR="005472CB">
        <w:t>with</w:t>
      </w:r>
      <w:r>
        <w:t xml:space="preserve"> any of the above terms and conditions will be penalised by the SCCL committee.</w:t>
      </w:r>
      <w:r w:rsidR="005472CB">
        <w:t xml:space="preserve"> Penalties could range from –</w:t>
      </w:r>
    </w:p>
    <w:p w14:paraId="65BB8B57" w14:textId="13AAEC92" w:rsidR="005472CB" w:rsidRDefault="005472CB" w:rsidP="005472CB">
      <w:pPr>
        <w:pStyle w:val="ListParagraph"/>
        <w:ind w:left="-851"/>
      </w:pPr>
      <w:r>
        <w:t>Minimum penalty – Written Warning / Points deduction</w:t>
      </w:r>
    </w:p>
    <w:p w14:paraId="76BD7D5A" w14:textId="532EEBAD" w:rsidR="0038239A" w:rsidRDefault="005472CB" w:rsidP="005472CB">
      <w:pPr>
        <w:pStyle w:val="ListParagraph"/>
        <w:ind w:left="-851"/>
      </w:pPr>
      <w:r>
        <w:t xml:space="preserve">Maximum penalty – League suspension/ League exclusion (financial penalties will only be considered if deemed appropriate </w:t>
      </w:r>
      <w:proofErr w:type="spellStart"/>
      <w:r>
        <w:t>i.e</w:t>
      </w:r>
      <w:proofErr w:type="spellEnd"/>
      <w:r>
        <w:t xml:space="preserve"> damage to SCCL property)</w:t>
      </w:r>
    </w:p>
    <w:p w14:paraId="656C4605" w14:textId="77777777" w:rsidR="0038239A" w:rsidRDefault="0038239A" w:rsidP="005472CB">
      <w:pPr>
        <w:pStyle w:val="ListParagraph"/>
        <w:ind w:left="-851"/>
      </w:pPr>
    </w:p>
    <w:sectPr w:rsidR="0038239A" w:rsidSect="005472CB">
      <w:footerReference w:type="default" r:id="rId8"/>
      <w:pgSz w:w="11900" w:h="16840"/>
      <w:pgMar w:top="284" w:right="1800" w:bottom="709" w:left="1800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17E3" w14:textId="77777777" w:rsidR="0038239A" w:rsidRDefault="0038239A" w:rsidP="00A9278C">
      <w:r>
        <w:separator/>
      </w:r>
    </w:p>
  </w:endnote>
  <w:endnote w:type="continuationSeparator" w:id="0">
    <w:p w14:paraId="161C1D76" w14:textId="77777777" w:rsidR="0038239A" w:rsidRDefault="0038239A" w:rsidP="00A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76BA" w14:textId="77777777" w:rsidR="0038239A" w:rsidRPr="005472CB" w:rsidRDefault="0038239A" w:rsidP="00A9278C">
    <w:pPr>
      <w:pStyle w:val="Header"/>
      <w:rPr>
        <w:b/>
      </w:rPr>
    </w:pPr>
    <w:r w:rsidRPr="005472CB">
      <w:rPr>
        <w:b/>
      </w:rPr>
      <w:t xml:space="preserve">Charity </w:t>
    </w:r>
    <w:proofErr w:type="spellStart"/>
    <w:r w:rsidRPr="005472CB">
      <w:rPr>
        <w:b/>
      </w:rPr>
      <w:t>Reg</w:t>
    </w:r>
    <w:proofErr w:type="spellEnd"/>
    <w:r w:rsidRPr="005472CB">
      <w:rPr>
        <w:b/>
      </w:rPr>
      <w:t xml:space="preserve"> number: 5042630</w:t>
    </w:r>
  </w:p>
  <w:p w14:paraId="51F8CC94" w14:textId="77777777" w:rsidR="0038239A" w:rsidRDefault="003823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CBF0D" w14:textId="77777777" w:rsidR="0038239A" w:rsidRDefault="0038239A" w:rsidP="00A9278C">
      <w:r>
        <w:separator/>
      </w:r>
    </w:p>
  </w:footnote>
  <w:footnote w:type="continuationSeparator" w:id="0">
    <w:p w14:paraId="6264EF0D" w14:textId="77777777" w:rsidR="0038239A" w:rsidRDefault="0038239A" w:rsidP="00A9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E77"/>
    <w:multiLevelType w:val="hybridMultilevel"/>
    <w:tmpl w:val="3F1EB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1"/>
    <w:rsid w:val="000019E1"/>
    <w:rsid w:val="0021678C"/>
    <w:rsid w:val="0038239A"/>
    <w:rsid w:val="00452DDD"/>
    <w:rsid w:val="005472CB"/>
    <w:rsid w:val="0058135A"/>
    <w:rsid w:val="007407A4"/>
    <w:rsid w:val="008D4B06"/>
    <w:rsid w:val="00A00C55"/>
    <w:rsid w:val="00A9278C"/>
    <w:rsid w:val="00BA46C1"/>
    <w:rsid w:val="00D25FAF"/>
    <w:rsid w:val="00E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78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8C"/>
  </w:style>
  <w:style w:type="paragraph" w:styleId="Footer">
    <w:name w:val="footer"/>
    <w:basedOn w:val="Normal"/>
    <w:link w:val="FooterChar"/>
    <w:uiPriority w:val="99"/>
    <w:unhideWhenUsed/>
    <w:rsid w:val="00A92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8C"/>
  </w:style>
  <w:style w:type="paragraph" w:styleId="ListParagraph">
    <w:name w:val="List Paragraph"/>
    <w:basedOn w:val="Normal"/>
    <w:uiPriority w:val="34"/>
    <w:qFormat/>
    <w:rsid w:val="0045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8C"/>
  </w:style>
  <w:style w:type="paragraph" w:styleId="Footer">
    <w:name w:val="footer"/>
    <w:basedOn w:val="Normal"/>
    <w:link w:val="FooterChar"/>
    <w:uiPriority w:val="99"/>
    <w:unhideWhenUsed/>
    <w:rsid w:val="00A92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8C"/>
  </w:style>
  <w:style w:type="paragraph" w:styleId="ListParagraph">
    <w:name w:val="List Paragraph"/>
    <w:basedOn w:val="Normal"/>
    <w:uiPriority w:val="34"/>
    <w:qFormat/>
    <w:rsid w:val="004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1844</Characters>
  <Application>Microsoft Macintosh Word</Application>
  <DocSecurity>0</DocSecurity>
  <Lines>15</Lines>
  <Paragraphs>4</Paragraphs>
  <ScaleCrop>false</ScaleCrop>
  <Company>TMS Consultancy Solutions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Tojamul Ali</dc:creator>
  <cp:keywords/>
  <dc:description/>
  <cp:lastModifiedBy>Tojamul Ali</cp:lastModifiedBy>
  <cp:revision>3</cp:revision>
  <dcterms:created xsi:type="dcterms:W3CDTF">2016-06-17T18:15:00Z</dcterms:created>
  <dcterms:modified xsi:type="dcterms:W3CDTF">2016-06-17T18:47:00Z</dcterms:modified>
</cp:coreProperties>
</file>