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977" w:rsidRPr="00BA2548" w:rsidRDefault="006C3977" w:rsidP="006C3977">
      <w:pPr>
        <w:shd w:val="clear" w:color="auto" w:fill="FFFFFF"/>
        <w:spacing w:before="165" w:after="165" w:line="240" w:lineRule="auto"/>
        <w:jc w:val="center"/>
        <w:rPr>
          <w:rFonts w:eastAsia="Times New Roman" w:cs="Segoe UI"/>
          <w:color w:val="000000"/>
          <w:sz w:val="20"/>
          <w:szCs w:val="20"/>
        </w:rPr>
      </w:pPr>
      <w:r w:rsidRPr="00BA2548">
        <w:rPr>
          <w:rFonts w:eastAsia="Times New Roman" w:cs="Segoe UI"/>
          <w:b/>
          <w:bCs/>
          <w:color w:val="0070C0"/>
          <w:sz w:val="36"/>
          <w:szCs w:val="36"/>
        </w:rPr>
        <w:t xml:space="preserve">Super 8 Rules </w:t>
      </w:r>
    </w:p>
    <w:p w:rsidR="006C3977" w:rsidRPr="00BA2548" w:rsidRDefault="006C3977" w:rsidP="006C3977">
      <w:pPr>
        <w:pStyle w:val="ListParagraph"/>
        <w:numPr>
          <w:ilvl w:val="0"/>
          <w:numId w:val="1"/>
        </w:numPr>
        <w:shd w:val="clear" w:color="auto" w:fill="FFFFFF"/>
        <w:spacing w:before="165" w:after="165"/>
        <w:rPr>
          <w:rFonts w:ascii="Segoe UI" w:hAnsi="Segoe UI" w:cs="Segoe UI"/>
          <w:color w:val="000000"/>
          <w:sz w:val="20"/>
          <w:szCs w:val="20"/>
        </w:rPr>
      </w:pPr>
      <w:r w:rsidRPr="00BA2548">
        <w:rPr>
          <w:rFonts w:ascii="Cambria" w:hAnsi="Cambria" w:cs="Segoe UI"/>
          <w:color w:val="404040"/>
        </w:rPr>
        <w:t>All the games will be played with hard tennis balls.</w:t>
      </w:r>
      <w:r w:rsidR="0023274D" w:rsidRPr="00BA2548">
        <w:rPr>
          <w:rFonts w:ascii="Cambria" w:hAnsi="Cambria" w:cs="Segoe UI"/>
          <w:color w:val="404040"/>
        </w:rPr>
        <w:t xml:space="preserve"> Old balls will be replacement for the ball lost during the game. If no old balls are available, we can use a new one. </w:t>
      </w:r>
    </w:p>
    <w:p w:rsidR="006C3977" w:rsidRPr="00BA2548" w:rsidRDefault="006C3977" w:rsidP="00DA0576">
      <w:pPr>
        <w:pStyle w:val="ListParagraph"/>
        <w:numPr>
          <w:ilvl w:val="0"/>
          <w:numId w:val="1"/>
        </w:numPr>
        <w:shd w:val="clear" w:color="auto" w:fill="FFFFFF"/>
        <w:spacing w:before="165" w:after="165"/>
        <w:rPr>
          <w:rFonts w:ascii="Segoe UI" w:hAnsi="Segoe UI" w:cs="Segoe UI"/>
          <w:color w:val="000000"/>
          <w:sz w:val="20"/>
          <w:szCs w:val="20"/>
        </w:rPr>
      </w:pPr>
      <w:r w:rsidRPr="00BA2548">
        <w:rPr>
          <w:rFonts w:ascii="Cambria" w:hAnsi="Cambria" w:cs="Segoe UI"/>
          <w:color w:val="404040"/>
        </w:rPr>
        <w:t xml:space="preserve">The team captain is required to submit a roster of all playing members.  The roster can have a maximum of </w:t>
      </w:r>
      <w:r w:rsidR="0023274D" w:rsidRPr="00BA2548">
        <w:rPr>
          <w:rFonts w:ascii="Cambria" w:hAnsi="Cambria" w:cs="Segoe UI"/>
          <w:color w:val="404040"/>
        </w:rPr>
        <w:t>15</w:t>
      </w:r>
      <w:r w:rsidRPr="00BA2548">
        <w:rPr>
          <w:rFonts w:ascii="Cambria" w:hAnsi="Cambria" w:cs="Segoe UI"/>
          <w:color w:val="404040"/>
        </w:rPr>
        <w:t xml:space="preserve"> names. Any future additions or modifications to the roster will not be allowed, unless approved by the organizing committee. </w:t>
      </w:r>
    </w:p>
    <w:p w:rsidR="006C3977" w:rsidRPr="00BA2548" w:rsidRDefault="006C3977" w:rsidP="00DA0576">
      <w:pPr>
        <w:pStyle w:val="ListParagraph"/>
        <w:numPr>
          <w:ilvl w:val="0"/>
          <w:numId w:val="1"/>
        </w:numPr>
        <w:shd w:val="clear" w:color="auto" w:fill="FFFFFF"/>
        <w:spacing w:before="165" w:after="165"/>
        <w:rPr>
          <w:rFonts w:ascii="Segoe UI" w:hAnsi="Segoe UI" w:cs="Segoe UI"/>
          <w:color w:val="000000"/>
          <w:sz w:val="20"/>
          <w:szCs w:val="20"/>
        </w:rPr>
      </w:pPr>
      <w:r w:rsidRPr="00BA2548">
        <w:rPr>
          <w:rFonts w:ascii="Cambria" w:hAnsi="Cambria" w:cs="Segoe UI"/>
          <w:color w:val="404040"/>
        </w:rPr>
        <w:t>A player can play for only one team in the tournament. No exceptions allowed.</w:t>
      </w:r>
    </w:p>
    <w:p w:rsidR="006C3977" w:rsidRPr="00BA2548" w:rsidRDefault="006C3977" w:rsidP="006C3977">
      <w:pPr>
        <w:pStyle w:val="ListParagraph"/>
        <w:numPr>
          <w:ilvl w:val="0"/>
          <w:numId w:val="1"/>
        </w:numPr>
        <w:shd w:val="clear" w:color="auto" w:fill="FFFFFF"/>
        <w:spacing w:before="165" w:after="165"/>
        <w:rPr>
          <w:rFonts w:ascii="Cambria" w:hAnsi="Cambria" w:cs="Segoe UI"/>
          <w:color w:val="404040"/>
        </w:rPr>
      </w:pPr>
      <w:r w:rsidRPr="00BA2548">
        <w:rPr>
          <w:rFonts w:ascii="Cambria" w:hAnsi="Cambria" w:cs="Segoe UI"/>
          <w:color w:val="404040"/>
        </w:rPr>
        <w:t>Games will be played between two teams with 8 members per side.</w:t>
      </w:r>
    </w:p>
    <w:p w:rsidR="00092220" w:rsidRPr="00BA2548" w:rsidRDefault="00092220" w:rsidP="00092220">
      <w:pPr>
        <w:pStyle w:val="ListParagraph"/>
        <w:numPr>
          <w:ilvl w:val="0"/>
          <w:numId w:val="1"/>
        </w:numPr>
        <w:shd w:val="clear" w:color="auto" w:fill="FFFFFF"/>
        <w:spacing w:before="165" w:after="165"/>
        <w:rPr>
          <w:rFonts w:ascii="Segoe UI" w:hAnsi="Segoe UI" w:cs="Segoe UI"/>
          <w:color w:val="000000"/>
          <w:sz w:val="20"/>
          <w:szCs w:val="20"/>
        </w:rPr>
      </w:pPr>
      <w:r w:rsidRPr="00BA2548">
        <w:rPr>
          <w:rFonts w:ascii="Cambria" w:hAnsi="Cambria" w:cs="Segoe UI"/>
          <w:color w:val="404040"/>
        </w:rPr>
        <w:t>No LBW, no leg byes. Over throws and byes included. Umpire has the final decision to say when the ball is considered dead in case there is dis-agreement.</w:t>
      </w:r>
      <w:r w:rsidR="00C03F78" w:rsidRPr="00BA2548">
        <w:rPr>
          <w:rFonts w:ascii="Cambria" w:hAnsi="Cambria" w:cs="Segoe UI"/>
          <w:color w:val="404040"/>
        </w:rPr>
        <w:t xml:space="preserve">  </w:t>
      </w:r>
    </w:p>
    <w:p w:rsidR="00C03F78" w:rsidRPr="00BA2548" w:rsidRDefault="00C03F78" w:rsidP="00092220">
      <w:pPr>
        <w:pStyle w:val="ListParagraph"/>
        <w:numPr>
          <w:ilvl w:val="0"/>
          <w:numId w:val="1"/>
        </w:numPr>
        <w:shd w:val="clear" w:color="auto" w:fill="FFFFFF"/>
        <w:spacing w:before="165" w:after="165"/>
        <w:rPr>
          <w:rFonts w:ascii="Segoe UI" w:hAnsi="Segoe UI" w:cs="Segoe UI"/>
          <w:color w:val="000000"/>
          <w:sz w:val="20"/>
          <w:szCs w:val="20"/>
        </w:rPr>
      </w:pPr>
      <w:r w:rsidRPr="00BA2548">
        <w:rPr>
          <w:rFonts w:ascii="Cambria" w:hAnsi="Cambria" w:cs="Segoe UI"/>
          <w:color w:val="404040"/>
        </w:rPr>
        <w:t xml:space="preserve">Ball is dead if </w:t>
      </w:r>
      <w:r w:rsidR="00164F58" w:rsidRPr="00BA2548">
        <w:rPr>
          <w:rFonts w:ascii="Cambria" w:hAnsi="Cambria" w:cs="Segoe UI"/>
          <w:color w:val="404040"/>
        </w:rPr>
        <w:t xml:space="preserve">balls hits the batsman body (no run outs). However, it’s a valid catch if ball hits body first and then bat. </w:t>
      </w:r>
    </w:p>
    <w:p w:rsidR="006C3977" w:rsidRPr="00BA2548" w:rsidRDefault="006C3977" w:rsidP="006C3977">
      <w:pPr>
        <w:pStyle w:val="ListParagraph"/>
        <w:numPr>
          <w:ilvl w:val="0"/>
          <w:numId w:val="1"/>
        </w:numPr>
        <w:shd w:val="clear" w:color="auto" w:fill="FFFFFF"/>
        <w:spacing w:before="165" w:after="165"/>
        <w:rPr>
          <w:rFonts w:ascii="Segoe UI" w:hAnsi="Segoe UI" w:cs="Segoe UI"/>
          <w:color w:val="000000"/>
          <w:sz w:val="20"/>
          <w:szCs w:val="20"/>
        </w:rPr>
      </w:pPr>
      <w:r w:rsidRPr="00BA2548">
        <w:rPr>
          <w:rFonts w:ascii="Cambria" w:hAnsi="Cambria" w:cs="Segoe UI"/>
          <w:color w:val="404040"/>
        </w:rPr>
        <w:t xml:space="preserve">Each bowler </w:t>
      </w:r>
      <w:r w:rsidR="00C013A6" w:rsidRPr="00BA2548">
        <w:rPr>
          <w:rFonts w:ascii="Cambria" w:hAnsi="Cambria" w:cs="Segoe UI"/>
          <w:color w:val="404040"/>
        </w:rPr>
        <w:t>can</w:t>
      </w:r>
      <w:r w:rsidRPr="00BA2548">
        <w:rPr>
          <w:rFonts w:ascii="Cambria" w:hAnsi="Cambria" w:cs="Segoe UI"/>
          <w:color w:val="404040"/>
        </w:rPr>
        <w:t xml:space="preserve"> bowl a maximum of </w:t>
      </w:r>
      <w:r w:rsidR="0023274D" w:rsidRPr="00BA2548">
        <w:rPr>
          <w:rFonts w:ascii="Cambria" w:hAnsi="Cambria" w:cs="Segoe UI"/>
          <w:color w:val="404040"/>
        </w:rPr>
        <w:t>two</w:t>
      </w:r>
      <w:r w:rsidR="00C013A6" w:rsidRPr="00BA2548">
        <w:rPr>
          <w:rFonts w:ascii="Cambria" w:hAnsi="Cambria" w:cs="Segoe UI"/>
          <w:color w:val="404040"/>
        </w:rPr>
        <w:t xml:space="preserve"> (2) over</w:t>
      </w:r>
      <w:r w:rsidRPr="00BA2548">
        <w:rPr>
          <w:rFonts w:ascii="Cambria" w:hAnsi="Cambria" w:cs="Segoe UI"/>
          <w:color w:val="404040"/>
        </w:rPr>
        <w:t>s per innings.</w:t>
      </w:r>
    </w:p>
    <w:p w:rsidR="006C3977" w:rsidRPr="00BA2548" w:rsidRDefault="006C3977" w:rsidP="006C3977">
      <w:pPr>
        <w:pStyle w:val="ListParagraph"/>
        <w:numPr>
          <w:ilvl w:val="0"/>
          <w:numId w:val="1"/>
        </w:numPr>
        <w:shd w:val="clear" w:color="auto" w:fill="FFFFFF"/>
        <w:spacing w:before="165" w:after="165"/>
        <w:rPr>
          <w:rFonts w:ascii="Segoe UI" w:hAnsi="Segoe UI" w:cs="Segoe UI"/>
          <w:color w:val="000000"/>
          <w:sz w:val="20"/>
          <w:szCs w:val="20"/>
        </w:rPr>
      </w:pPr>
      <w:r w:rsidRPr="00BA2548">
        <w:rPr>
          <w:rFonts w:ascii="Cambria" w:hAnsi="Cambria" w:cs="Segoe UI"/>
          <w:color w:val="404040"/>
        </w:rPr>
        <w:t>Minimum of 2 fielders on either side of the ground</w:t>
      </w:r>
      <w:r w:rsidR="00092220" w:rsidRPr="00BA2548">
        <w:rPr>
          <w:rFonts w:ascii="Cambria" w:hAnsi="Cambria" w:cs="Segoe UI"/>
          <w:color w:val="404040"/>
        </w:rPr>
        <w:t xml:space="preserve"> at any time</w:t>
      </w:r>
      <w:r w:rsidRPr="00BA2548">
        <w:rPr>
          <w:rFonts w:ascii="Cambria" w:hAnsi="Cambria" w:cs="Segoe UI"/>
          <w:color w:val="404040"/>
        </w:rPr>
        <w:t xml:space="preserve">, </w:t>
      </w:r>
      <w:r w:rsidRPr="00BA2548">
        <w:rPr>
          <w:rFonts w:ascii="Cambria" w:hAnsi="Cambria" w:cs="Segoe UI"/>
          <w:b/>
          <w:color w:val="FF0000"/>
        </w:rPr>
        <w:t>No-ball</w:t>
      </w:r>
      <w:r w:rsidRPr="00BA2548">
        <w:rPr>
          <w:rFonts w:ascii="Cambria" w:hAnsi="Cambria" w:cs="Segoe UI"/>
          <w:color w:val="FF0000"/>
        </w:rPr>
        <w:t xml:space="preserve"> </w:t>
      </w:r>
      <w:r w:rsidRPr="00BA2548">
        <w:rPr>
          <w:rFonts w:ascii="Cambria" w:hAnsi="Cambria" w:cs="Segoe UI"/>
          <w:b/>
          <w:color w:val="FF0000"/>
        </w:rPr>
        <w:t>(no free hit)</w:t>
      </w:r>
      <w:r w:rsidRPr="00BA2548">
        <w:rPr>
          <w:rFonts w:ascii="Cambria" w:hAnsi="Cambria" w:cs="Segoe UI"/>
          <w:color w:val="404040"/>
        </w:rPr>
        <w:t xml:space="preserve"> if rule not followed.</w:t>
      </w:r>
      <w:r w:rsidR="0023274D" w:rsidRPr="00BA2548">
        <w:rPr>
          <w:rFonts w:ascii="Cambria" w:hAnsi="Cambria" w:cs="Segoe UI"/>
          <w:color w:val="404040"/>
        </w:rPr>
        <w:t xml:space="preserve"> </w:t>
      </w:r>
      <w:r w:rsidR="00C013A6" w:rsidRPr="00BA2548">
        <w:rPr>
          <w:rFonts w:ascii="Cambria" w:hAnsi="Cambria" w:cs="Segoe UI"/>
          <w:color w:val="404040"/>
        </w:rPr>
        <w:t>Min. fielder count excludes</w:t>
      </w:r>
      <w:r w:rsidR="0023274D" w:rsidRPr="00BA2548">
        <w:rPr>
          <w:rFonts w:ascii="Cambria" w:hAnsi="Cambria" w:cs="Segoe UI"/>
          <w:color w:val="404040"/>
        </w:rPr>
        <w:t xml:space="preserve"> bowler and Wk.</w:t>
      </w:r>
    </w:p>
    <w:p w:rsidR="00C013A6" w:rsidRPr="00BA2548" w:rsidRDefault="00C013A6" w:rsidP="006004EE">
      <w:pPr>
        <w:pStyle w:val="ListParagraph"/>
        <w:numPr>
          <w:ilvl w:val="0"/>
          <w:numId w:val="1"/>
        </w:numPr>
        <w:shd w:val="clear" w:color="auto" w:fill="FFFFFF"/>
        <w:rPr>
          <w:rFonts w:ascii="Segoe UI" w:hAnsi="Segoe UI" w:cs="Segoe UI"/>
          <w:color w:val="000000"/>
          <w:sz w:val="20"/>
          <w:szCs w:val="20"/>
        </w:rPr>
      </w:pPr>
      <w:r w:rsidRPr="00BA2548">
        <w:rPr>
          <w:rFonts w:ascii="Cambria" w:hAnsi="Cambria" w:cs="Segoe UI"/>
          <w:color w:val="404040"/>
        </w:rPr>
        <w:t xml:space="preserve">There will be no power plays and min 2 people should be inside circle at any point of time irrespective of playing with 8 or less people. Count of 2 excludes WK and bowler. </w:t>
      </w:r>
      <w:r w:rsidR="00BA2548">
        <w:rPr>
          <w:rFonts w:ascii="Cambria" w:hAnsi="Cambria" w:cs="Segoe UI"/>
          <w:b/>
          <w:color w:val="FF0000"/>
        </w:rPr>
        <w:t xml:space="preserve">(no-ball; no-free hit </w:t>
      </w:r>
      <w:r w:rsidRPr="00BA2548">
        <w:rPr>
          <w:rFonts w:ascii="Cambria" w:hAnsi="Cambria" w:cs="Segoe UI"/>
          <w:b/>
          <w:color w:val="FF0000"/>
        </w:rPr>
        <w:t>if rule not followed)</w:t>
      </w:r>
      <w:r w:rsidR="006004EE" w:rsidRPr="00BA2548">
        <w:rPr>
          <w:rFonts w:ascii="Cambria" w:hAnsi="Cambria" w:cs="Segoe UI"/>
          <w:b/>
          <w:color w:val="FF0000"/>
        </w:rPr>
        <w:t xml:space="preserve">. Minimum 6 people needed to start a game. </w:t>
      </w:r>
    </w:p>
    <w:p w:rsidR="006C3977" w:rsidRPr="00BA2548" w:rsidRDefault="006C3977" w:rsidP="007047AF">
      <w:pPr>
        <w:pStyle w:val="ListParagraph"/>
        <w:numPr>
          <w:ilvl w:val="0"/>
          <w:numId w:val="1"/>
        </w:numPr>
        <w:shd w:val="clear" w:color="auto" w:fill="FFFFFF"/>
        <w:spacing w:before="165" w:after="165"/>
        <w:rPr>
          <w:rFonts w:ascii="Cambria" w:hAnsi="Cambria" w:cs="Segoe UI"/>
          <w:color w:val="404040"/>
        </w:rPr>
      </w:pPr>
      <w:r w:rsidRPr="00BA2548">
        <w:rPr>
          <w:rFonts w:ascii="Cambria" w:hAnsi="Cambria" w:cs="Segoe UI"/>
          <w:color w:val="404040"/>
        </w:rPr>
        <w:t xml:space="preserve">All umpire decisions will be considered final. </w:t>
      </w:r>
      <w:r w:rsidR="0023274D" w:rsidRPr="00BA2548">
        <w:rPr>
          <w:rFonts w:ascii="Cambria" w:hAnsi="Cambria" w:cs="Segoe UI"/>
          <w:color w:val="404040"/>
        </w:rPr>
        <w:t>Umpires have the power to consult org committee on clarification of rules.</w:t>
      </w:r>
    </w:p>
    <w:p w:rsidR="006C3977" w:rsidRPr="00BA2548" w:rsidRDefault="006C3977" w:rsidP="007047AF">
      <w:pPr>
        <w:pStyle w:val="ListParagraph"/>
        <w:numPr>
          <w:ilvl w:val="0"/>
          <w:numId w:val="1"/>
        </w:numPr>
        <w:shd w:val="clear" w:color="auto" w:fill="FFFFFF"/>
        <w:spacing w:before="165" w:after="165"/>
        <w:rPr>
          <w:rFonts w:ascii="Cambria" w:hAnsi="Cambria" w:cs="Segoe UI"/>
          <w:color w:val="404040"/>
        </w:rPr>
      </w:pPr>
      <w:r w:rsidRPr="00BA2548">
        <w:rPr>
          <w:rFonts w:ascii="Cambria" w:hAnsi="Cambria" w:cs="Segoe UI"/>
          <w:color w:val="FF0000"/>
        </w:rPr>
        <w:t xml:space="preserve">A over stepping No ball will be followed with </w:t>
      </w:r>
      <w:r w:rsidRPr="00BA2548">
        <w:rPr>
          <w:rFonts w:ascii="Cambria" w:hAnsi="Cambria" w:cs="Segoe UI"/>
          <w:b/>
          <w:color w:val="FF0000"/>
        </w:rPr>
        <w:t>a free hit</w:t>
      </w:r>
      <w:r w:rsidRPr="00BA2548">
        <w:rPr>
          <w:rFonts w:ascii="Cambria" w:hAnsi="Cambria" w:cs="Segoe UI"/>
          <w:color w:val="404040"/>
        </w:rPr>
        <w:t xml:space="preserve">. </w:t>
      </w:r>
    </w:p>
    <w:p w:rsidR="006C3977" w:rsidRPr="00BA2548" w:rsidRDefault="006C3977" w:rsidP="006C3977">
      <w:pPr>
        <w:pStyle w:val="ListParagraph"/>
        <w:numPr>
          <w:ilvl w:val="1"/>
          <w:numId w:val="1"/>
        </w:numPr>
        <w:shd w:val="clear" w:color="auto" w:fill="FFFFFF"/>
        <w:spacing w:before="165" w:after="165"/>
        <w:rPr>
          <w:rFonts w:ascii="Cambria" w:hAnsi="Cambria" w:cs="Segoe UI"/>
          <w:color w:val="404040"/>
        </w:rPr>
      </w:pPr>
      <w:r w:rsidRPr="00BA2548">
        <w:rPr>
          <w:rFonts w:ascii="Cambria" w:hAnsi="Cambria" w:cs="Segoe UI"/>
          <w:color w:val="404040"/>
        </w:rPr>
        <w:t xml:space="preserve">No bouncer is allowed per over. – </w:t>
      </w:r>
      <w:r w:rsidR="00C013A6" w:rsidRPr="00BA2548">
        <w:rPr>
          <w:rFonts w:ascii="Cambria" w:hAnsi="Cambria" w:cs="Segoe UI"/>
          <w:b/>
          <w:color w:val="FF0000"/>
        </w:rPr>
        <w:t>No ball</w:t>
      </w:r>
      <w:r w:rsidR="00C013A6" w:rsidRPr="00BA2548">
        <w:rPr>
          <w:rFonts w:ascii="Cambria" w:hAnsi="Cambria" w:cs="Segoe UI"/>
          <w:color w:val="FF0000"/>
        </w:rPr>
        <w:t xml:space="preserve"> </w:t>
      </w:r>
      <w:r w:rsidR="00C013A6" w:rsidRPr="00BA2548">
        <w:rPr>
          <w:rFonts w:ascii="Cambria" w:hAnsi="Cambria" w:cs="Segoe UI"/>
          <w:color w:val="404040"/>
        </w:rPr>
        <w:t>-</w:t>
      </w:r>
      <w:r w:rsidRPr="00BA2548">
        <w:rPr>
          <w:rFonts w:ascii="Cambria" w:hAnsi="Cambria" w:cs="Segoe UI"/>
          <w:b/>
          <w:color w:val="FF0000"/>
        </w:rPr>
        <w:t>No free hit</w:t>
      </w:r>
      <w:r w:rsidRPr="00BA2548">
        <w:rPr>
          <w:rFonts w:ascii="Cambria" w:hAnsi="Cambria" w:cs="Segoe UI"/>
          <w:color w:val="FF0000"/>
        </w:rPr>
        <w:t xml:space="preserve"> </w:t>
      </w:r>
    </w:p>
    <w:p w:rsidR="006C3977" w:rsidRPr="00BA2548" w:rsidRDefault="006C3977" w:rsidP="006C3977">
      <w:pPr>
        <w:pStyle w:val="ListParagraph"/>
        <w:numPr>
          <w:ilvl w:val="1"/>
          <w:numId w:val="1"/>
        </w:numPr>
        <w:shd w:val="clear" w:color="auto" w:fill="FFFFFF"/>
        <w:spacing w:before="165" w:after="165"/>
        <w:rPr>
          <w:rFonts w:ascii="Segoe UI" w:hAnsi="Segoe UI" w:cs="Segoe UI"/>
          <w:color w:val="000000"/>
          <w:sz w:val="20"/>
          <w:szCs w:val="20"/>
        </w:rPr>
      </w:pPr>
      <w:r w:rsidRPr="00BA2548">
        <w:rPr>
          <w:rFonts w:ascii="Cambria" w:hAnsi="Cambria" w:cs="Segoe UI"/>
          <w:color w:val="404040"/>
        </w:rPr>
        <w:t xml:space="preserve">A full toss ball above waist height will be called a </w:t>
      </w:r>
      <w:r w:rsidRPr="00BA2548">
        <w:rPr>
          <w:rFonts w:ascii="Cambria" w:hAnsi="Cambria" w:cs="Segoe UI"/>
          <w:b/>
          <w:color w:val="FF0000"/>
        </w:rPr>
        <w:t>No ball</w:t>
      </w:r>
      <w:r w:rsidRPr="00BA2548">
        <w:rPr>
          <w:rFonts w:ascii="Cambria" w:hAnsi="Cambria" w:cs="Segoe UI"/>
          <w:color w:val="404040"/>
        </w:rPr>
        <w:t xml:space="preserve">. – </w:t>
      </w:r>
      <w:r w:rsidRPr="00BA2548">
        <w:rPr>
          <w:rFonts w:ascii="Cambria" w:hAnsi="Cambria" w:cs="Segoe UI"/>
          <w:b/>
          <w:color w:val="FF0000"/>
        </w:rPr>
        <w:t>No free hit</w:t>
      </w:r>
      <w:r w:rsidRPr="00BA2548">
        <w:rPr>
          <w:rFonts w:ascii="Cambria" w:hAnsi="Cambria" w:cs="Segoe UI"/>
          <w:color w:val="FF0000"/>
        </w:rPr>
        <w:t xml:space="preserve"> </w:t>
      </w:r>
    </w:p>
    <w:p w:rsidR="006C3977" w:rsidRPr="00BA2548" w:rsidRDefault="006C3977" w:rsidP="006C3977">
      <w:pPr>
        <w:pStyle w:val="ListParagraph"/>
        <w:numPr>
          <w:ilvl w:val="0"/>
          <w:numId w:val="1"/>
        </w:numPr>
        <w:shd w:val="clear" w:color="auto" w:fill="FFFFFF"/>
        <w:spacing w:before="165" w:after="165"/>
        <w:rPr>
          <w:rFonts w:ascii="Segoe UI" w:hAnsi="Segoe UI" w:cs="Segoe UI"/>
          <w:color w:val="000000"/>
          <w:sz w:val="20"/>
          <w:szCs w:val="20"/>
        </w:rPr>
      </w:pPr>
      <w:r w:rsidRPr="00BA2548">
        <w:rPr>
          <w:rFonts w:ascii="Cambria" w:hAnsi="Cambria" w:cs="Segoe UI"/>
          <w:color w:val="404040"/>
        </w:rPr>
        <w:t xml:space="preserve">The </w:t>
      </w:r>
      <w:r w:rsidR="00655B94" w:rsidRPr="00BA2548">
        <w:rPr>
          <w:rFonts w:ascii="Cambria" w:hAnsi="Cambria" w:cs="Segoe UI"/>
          <w:color w:val="404040"/>
        </w:rPr>
        <w:t>following point</w:t>
      </w:r>
      <w:r w:rsidRPr="00BA2548">
        <w:rPr>
          <w:rFonts w:ascii="Cambria" w:hAnsi="Cambria" w:cs="Segoe UI"/>
          <w:color w:val="404040"/>
        </w:rPr>
        <w:t xml:space="preserve"> system will be employed for each match:</w:t>
      </w:r>
    </w:p>
    <w:p w:rsidR="006004EE" w:rsidRPr="00BA2548" w:rsidRDefault="006C3977" w:rsidP="006C3977">
      <w:pPr>
        <w:pStyle w:val="ListParagraph"/>
        <w:numPr>
          <w:ilvl w:val="1"/>
          <w:numId w:val="1"/>
        </w:numPr>
        <w:shd w:val="clear" w:color="auto" w:fill="FFFFFF"/>
        <w:spacing w:before="165" w:after="165"/>
        <w:rPr>
          <w:rFonts w:ascii="Segoe UI" w:hAnsi="Segoe UI" w:cs="Segoe UI"/>
          <w:color w:val="000000"/>
          <w:sz w:val="20"/>
          <w:szCs w:val="20"/>
        </w:rPr>
      </w:pPr>
      <w:r w:rsidRPr="00BA2548">
        <w:rPr>
          <w:rFonts w:ascii="Cambria" w:hAnsi="Cambria" w:cs="Segoe UI"/>
          <w:color w:val="404040"/>
        </w:rPr>
        <w:t xml:space="preserve">Winning team will be awarded two (2) points. </w:t>
      </w:r>
    </w:p>
    <w:p w:rsidR="006004EE" w:rsidRPr="00BA2548" w:rsidRDefault="006C3977" w:rsidP="006C3977">
      <w:pPr>
        <w:pStyle w:val="ListParagraph"/>
        <w:numPr>
          <w:ilvl w:val="1"/>
          <w:numId w:val="1"/>
        </w:numPr>
        <w:shd w:val="clear" w:color="auto" w:fill="FFFFFF"/>
        <w:spacing w:before="165" w:after="165"/>
        <w:rPr>
          <w:rFonts w:ascii="Segoe UI" w:hAnsi="Segoe UI" w:cs="Segoe UI"/>
          <w:color w:val="000000"/>
          <w:sz w:val="20"/>
          <w:szCs w:val="20"/>
        </w:rPr>
      </w:pPr>
      <w:r w:rsidRPr="00BA2548">
        <w:rPr>
          <w:rFonts w:ascii="Cambria" w:hAnsi="Cambria" w:cs="Segoe UI"/>
          <w:color w:val="404040"/>
        </w:rPr>
        <w:t xml:space="preserve">Losing team will get zero (0) points. </w:t>
      </w:r>
    </w:p>
    <w:p w:rsidR="006004EE" w:rsidRPr="00BA2548" w:rsidRDefault="006C3977" w:rsidP="006C3977">
      <w:pPr>
        <w:pStyle w:val="ListParagraph"/>
        <w:numPr>
          <w:ilvl w:val="1"/>
          <w:numId w:val="1"/>
        </w:numPr>
        <w:shd w:val="clear" w:color="auto" w:fill="FFFFFF"/>
        <w:spacing w:before="165" w:after="165"/>
        <w:rPr>
          <w:rFonts w:ascii="Segoe UI" w:hAnsi="Segoe UI" w:cs="Segoe UI"/>
          <w:color w:val="000000"/>
          <w:sz w:val="20"/>
          <w:szCs w:val="20"/>
        </w:rPr>
      </w:pPr>
      <w:r w:rsidRPr="00BA2548">
        <w:rPr>
          <w:rFonts w:ascii="Cambria" w:hAnsi="Cambria" w:cs="Segoe UI"/>
          <w:color w:val="404040"/>
        </w:rPr>
        <w:t>Tie will be one (1) point</w:t>
      </w:r>
      <w:r w:rsidR="00C013A6" w:rsidRPr="00BA2548">
        <w:rPr>
          <w:rFonts w:ascii="Cambria" w:hAnsi="Cambria" w:cs="Segoe UI"/>
          <w:color w:val="404040"/>
        </w:rPr>
        <w:t xml:space="preserve">. </w:t>
      </w:r>
    </w:p>
    <w:p w:rsidR="006C3977" w:rsidRPr="00BA2548" w:rsidRDefault="00C013A6" w:rsidP="006C3977">
      <w:pPr>
        <w:pStyle w:val="ListParagraph"/>
        <w:numPr>
          <w:ilvl w:val="1"/>
          <w:numId w:val="1"/>
        </w:numPr>
        <w:shd w:val="clear" w:color="auto" w:fill="FFFFFF"/>
        <w:spacing w:before="165" w:after="165"/>
        <w:rPr>
          <w:rFonts w:ascii="Segoe UI" w:hAnsi="Segoe UI" w:cs="Segoe UI"/>
          <w:color w:val="000000"/>
          <w:sz w:val="20"/>
          <w:szCs w:val="20"/>
        </w:rPr>
      </w:pPr>
      <w:r w:rsidRPr="00BA2548">
        <w:rPr>
          <w:rFonts w:ascii="Cambria" w:hAnsi="Cambria" w:cs="Segoe UI"/>
          <w:color w:val="404040"/>
        </w:rPr>
        <w:t>No show (-1) point</w:t>
      </w:r>
    </w:p>
    <w:p w:rsidR="006C3977" w:rsidRPr="00BA2548" w:rsidRDefault="006C3977" w:rsidP="006C3977">
      <w:pPr>
        <w:pStyle w:val="ListParagraph"/>
        <w:numPr>
          <w:ilvl w:val="0"/>
          <w:numId w:val="1"/>
        </w:numPr>
        <w:shd w:val="clear" w:color="auto" w:fill="FFFFFF"/>
        <w:spacing w:before="165" w:after="165"/>
        <w:rPr>
          <w:rFonts w:ascii="Segoe UI" w:hAnsi="Segoe UI" w:cs="Segoe UI"/>
          <w:color w:val="000000"/>
          <w:sz w:val="20"/>
          <w:szCs w:val="20"/>
        </w:rPr>
      </w:pPr>
      <w:r w:rsidRPr="00BA2548">
        <w:rPr>
          <w:rFonts w:ascii="Cambria" w:hAnsi="Cambria" w:cs="Segoe UI"/>
          <w:color w:val="404040"/>
        </w:rPr>
        <w:t xml:space="preserve">If a bowler pitches the ball outside the </w:t>
      </w:r>
      <w:r w:rsidR="00BA2548">
        <w:rPr>
          <w:rFonts w:ascii="Cambria" w:hAnsi="Cambria" w:cs="Segoe UI"/>
          <w:color w:val="404040"/>
        </w:rPr>
        <w:t>pitch</w:t>
      </w:r>
      <w:r w:rsidRPr="00BA2548">
        <w:rPr>
          <w:rFonts w:ascii="Cambria" w:hAnsi="Cambria" w:cs="Segoe UI"/>
          <w:color w:val="404040"/>
        </w:rPr>
        <w:t xml:space="preserve"> it will be considered a wide.</w:t>
      </w:r>
    </w:p>
    <w:p w:rsidR="006C3977" w:rsidRPr="00BA2548" w:rsidRDefault="006C3977" w:rsidP="006C3977">
      <w:pPr>
        <w:pStyle w:val="ListParagraph"/>
        <w:numPr>
          <w:ilvl w:val="0"/>
          <w:numId w:val="1"/>
        </w:numPr>
        <w:shd w:val="clear" w:color="auto" w:fill="FFFFFF"/>
        <w:spacing w:before="165" w:after="165"/>
        <w:rPr>
          <w:rFonts w:ascii="Segoe UI" w:hAnsi="Segoe UI" w:cs="Segoe UI"/>
          <w:color w:val="000000"/>
          <w:sz w:val="20"/>
          <w:szCs w:val="20"/>
        </w:rPr>
      </w:pPr>
      <w:r w:rsidRPr="00BA2548">
        <w:rPr>
          <w:rFonts w:ascii="Cambria" w:hAnsi="Cambria" w:cs="Segoe UI"/>
          <w:color w:val="404040"/>
        </w:rPr>
        <w:t xml:space="preserve">By- runner will be allowed only if both captains agree to it. A </w:t>
      </w:r>
      <w:r w:rsidR="00092220" w:rsidRPr="00BA2548">
        <w:rPr>
          <w:rFonts w:ascii="Cambria" w:hAnsi="Cambria" w:cs="Segoe UI"/>
          <w:color w:val="404040"/>
        </w:rPr>
        <w:t xml:space="preserve">substitute (does not need both </w:t>
      </w:r>
      <w:r w:rsidR="002D2852" w:rsidRPr="00BA2548">
        <w:rPr>
          <w:rFonts w:ascii="Cambria" w:hAnsi="Cambria" w:cs="Segoe UI"/>
          <w:color w:val="404040"/>
        </w:rPr>
        <w:t>captain’s</w:t>
      </w:r>
      <w:r w:rsidR="00092220" w:rsidRPr="00BA2548">
        <w:rPr>
          <w:rFonts w:ascii="Cambria" w:hAnsi="Cambria" w:cs="Segoe UI"/>
          <w:color w:val="404040"/>
        </w:rPr>
        <w:t xml:space="preserve"> agreement</w:t>
      </w:r>
      <w:r w:rsidR="00BA2548">
        <w:rPr>
          <w:rFonts w:ascii="Cambria" w:hAnsi="Cambria" w:cs="Segoe UI"/>
          <w:color w:val="404040"/>
        </w:rPr>
        <w:t xml:space="preserve"> but mentioned to umpire and opposing captain</w:t>
      </w:r>
      <w:bookmarkStart w:id="0" w:name="_GoBack"/>
      <w:bookmarkEnd w:id="0"/>
      <w:r w:rsidR="00092220" w:rsidRPr="00BA2548">
        <w:rPr>
          <w:rFonts w:ascii="Cambria" w:hAnsi="Cambria" w:cs="Segoe UI"/>
          <w:color w:val="404040"/>
        </w:rPr>
        <w:t>)</w:t>
      </w:r>
      <w:r w:rsidRPr="00BA2548">
        <w:rPr>
          <w:rFonts w:ascii="Cambria" w:hAnsi="Cambria" w:cs="Segoe UI"/>
          <w:color w:val="404040"/>
        </w:rPr>
        <w:t xml:space="preserve"> is only allowed to field and cannot bowl or bat.</w:t>
      </w:r>
      <w:r w:rsidR="00092220" w:rsidRPr="00BA2548">
        <w:rPr>
          <w:rFonts w:ascii="Cambria" w:hAnsi="Cambria" w:cs="Segoe UI"/>
          <w:color w:val="404040"/>
        </w:rPr>
        <w:t xml:space="preserve"> Max substitutes at any point of time is</w:t>
      </w:r>
      <w:r w:rsidR="00164F58" w:rsidRPr="00BA2548">
        <w:rPr>
          <w:rFonts w:ascii="Cambria" w:hAnsi="Cambria" w:cs="Segoe UI"/>
          <w:color w:val="404040"/>
        </w:rPr>
        <w:t xml:space="preserve"> 2.</w:t>
      </w:r>
    </w:p>
    <w:p w:rsidR="006C3977" w:rsidRPr="00BA2548" w:rsidRDefault="006C3977" w:rsidP="006C3977">
      <w:pPr>
        <w:pStyle w:val="ListParagraph"/>
        <w:numPr>
          <w:ilvl w:val="0"/>
          <w:numId w:val="1"/>
        </w:numPr>
        <w:shd w:val="clear" w:color="auto" w:fill="FFFFFF"/>
        <w:spacing w:before="165" w:after="165"/>
        <w:rPr>
          <w:rFonts w:ascii="Segoe UI" w:hAnsi="Segoe UI" w:cs="Segoe UI"/>
          <w:color w:val="000000"/>
          <w:sz w:val="20"/>
          <w:szCs w:val="20"/>
        </w:rPr>
      </w:pPr>
      <w:r w:rsidRPr="00BA2548">
        <w:rPr>
          <w:rFonts w:ascii="Cambria" w:hAnsi="Cambria" w:cs="Segoe UI"/>
          <w:color w:val="404040"/>
        </w:rPr>
        <w:t>A team’s run rate is calculated as:</w:t>
      </w:r>
    </w:p>
    <w:p w:rsidR="006C3977" w:rsidRPr="00BA2548" w:rsidRDefault="006C3977" w:rsidP="006C3977">
      <w:pPr>
        <w:pStyle w:val="ListParagraph"/>
        <w:numPr>
          <w:ilvl w:val="1"/>
          <w:numId w:val="1"/>
        </w:numPr>
        <w:shd w:val="clear" w:color="auto" w:fill="FFFFFF"/>
        <w:spacing w:before="165" w:after="165"/>
        <w:rPr>
          <w:rFonts w:ascii="Segoe UI" w:hAnsi="Segoe UI" w:cs="Segoe UI"/>
          <w:color w:val="000000"/>
          <w:sz w:val="20"/>
          <w:szCs w:val="20"/>
        </w:rPr>
      </w:pPr>
      <w:r w:rsidRPr="00BA2548">
        <w:rPr>
          <w:rFonts w:ascii="Cambria" w:hAnsi="Cambria" w:cs="Segoe UI"/>
          <w:color w:val="404040"/>
        </w:rPr>
        <w:t>Average runs per over scored by that team-Average runs per over scored against that team.</w:t>
      </w:r>
    </w:p>
    <w:p w:rsidR="006C3977" w:rsidRPr="00BA2548" w:rsidRDefault="006C3977" w:rsidP="006C3977">
      <w:pPr>
        <w:pStyle w:val="ListParagraph"/>
        <w:numPr>
          <w:ilvl w:val="1"/>
          <w:numId w:val="1"/>
        </w:numPr>
        <w:shd w:val="clear" w:color="auto" w:fill="FFFFFF"/>
        <w:spacing w:before="165" w:after="165"/>
        <w:rPr>
          <w:rFonts w:ascii="Segoe UI" w:hAnsi="Segoe UI" w:cs="Segoe UI"/>
          <w:color w:val="000000"/>
          <w:sz w:val="20"/>
          <w:szCs w:val="20"/>
        </w:rPr>
      </w:pPr>
      <w:r w:rsidRPr="00BA2548">
        <w:rPr>
          <w:rFonts w:ascii="Cambria" w:hAnsi="Cambria" w:cs="Segoe UI"/>
          <w:color w:val="404040"/>
        </w:rPr>
        <w:t>If a team is bowled out, the calculation will consider the entire overs.</w:t>
      </w:r>
    </w:p>
    <w:p w:rsidR="006C3977" w:rsidRPr="00BA2548" w:rsidRDefault="006C3977" w:rsidP="00C46CE6">
      <w:pPr>
        <w:pStyle w:val="ListParagraph"/>
        <w:numPr>
          <w:ilvl w:val="0"/>
          <w:numId w:val="1"/>
        </w:numPr>
        <w:shd w:val="clear" w:color="auto" w:fill="FFFFFF"/>
        <w:spacing w:before="165" w:after="165"/>
        <w:rPr>
          <w:rFonts w:ascii="Segoe UI" w:hAnsi="Segoe UI" w:cs="Segoe UI"/>
          <w:color w:val="000000"/>
          <w:sz w:val="20"/>
          <w:szCs w:val="20"/>
        </w:rPr>
      </w:pPr>
      <w:r w:rsidRPr="00BA2548">
        <w:rPr>
          <w:rFonts w:ascii="Cambria" w:hAnsi="Cambria" w:cs="Segoe UI"/>
          <w:color w:val="404040"/>
        </w:rPr>
        <w:t xml:space="preserve">Schedule and </w:t>
      </w:r>
      <w:r w:rsidR="00164F58" w:rsidRPr="00BA2548">
        <w:rPr>
          <w:rFonts w:ascii="Cambria" w:hAnsi="Cambria" w:cs="Segoe UI"/>
          <w:color w:val="404040"/>
        </w:rPr>
        <w:t xml:space="preserve">start </w:t>
      </w:r>
      <w:r w:rsidRPr="00BA2548">
        <w:rPr>
          <w:rFonts w:ascii="Cambria" w:hAnsi="Cambria" w:cs="Segoe UI"/>
          <w:color w:val="404040"/>
        </w:rPr>
        <w:t xml:space="preserve">times are very </w:t>
      </w:r>
      <w:r w:rsidR="00092220" w:rsidRPr="00BA2548">
        <w:rPr>
          <w:rFonts w:ascii="Cambria" w:hAnsi="Cambria" w:cs="Segoe UI"/>
          <w:color w:val="404040"/>
        </w:rPr>
        <w:t>important</w:t>
      </w:r>
      <w:r w:rsidRPr="00BA2548">
        <w:rPr>
          <w:rFonts w:ascii="Cambria" w:hAnsi="Cambria" w:cs="Segoe UI"/>
          <w:color w:val="404040"/>
        </w:rPr>
        <w:t xml:space="preserve"> for success of the </w:t>
      </w:r>
      <w:r w:rsidR="00092220" w:rsidRPr="00BA2548">
        <w:rPr>
          <w:rFonts w:ascii="Cambria" w:hAnsi="Cambria" w:cs="Segoe UI"/>
          <w:color w:val="404040"/>
        </w:rPr>
        <w:t>tournament, expectation</w:t>
      </w:r>
      <w:r w:rsidRPr="00BA2548">
        <w:rPr>
          <w:rFonts w:ascii="Cambria" w:hAnsi="Cambria" w:cs="Segoe UI"/>
          <w:color w:val="404040"/>
        </w:rPr>
        <w:t xml:space="preserve"> is teams will be 30mins before their scheduled game. Team that is late will be penalized overs/runs </w:t>
      </w:r>
      <w:r w:rsidR="00092220" w:rsidRPr="00BA2548">
        <w:rPr>
          <w:rFonts w:ascii="Cambria" w:hAnsi="Cambria" w:cs="Segoe UI"/>
          <w:color w:val="404040"/>
        </w:rPr>
        <w:t>if they do not start the game on time.</w:t>
      </w:r>
    </w:p>
    <w:p w:rsidR="00092220" w:rsidRPr="00BA2548" w:rsidRDefault="00092220" w:rsidP="006C3977">
      <w:pPr>
        <w:pStyle w:val="ListParagraph"/>
        <w:numPr>
          <w:ilvl w:val="0"/>
          <w:numId w:val="1"/>
        </w:numPr>
        <w:shd w:val="clear" w:color="auto" w:fill="FFFFFF"/>
        <w:spacing w:before="165" w:after="165"/>
        <w:rPr>
          <w:rFonts w:ascii="Segoe UI" w:hAnsi="Segoe UI" w:cs="Segoe UI"/>
          <w:color w:val="000000"/>
          <w:sz w:val="20"/>
          <w:szCs w:val="20"/>
        </w:rPr>
      </w:pPr>
      <w:r w:rsidRPr="00BA2548">
        <w:rPr>
          <w:rFonts w:ascii="Cambria" w:hAnsi="Cambria" w:cs="Segoe UI"/>
          <w:color w:val="404040"/>
        </w:rPr>
        <w:t xml:space="preserve">Players late by 2 overs or </w:t>
      </w:r>
      <w:r w:rsidR="00655B94" w:rsidRPr="00BA2548">
        <w:rPr>
          <w:rFonts w:ascii="Cambria" w:hAnsi="Cambria" w:cs="Segoe UI"/>
          <w:color w:val="404040"/>
        </w:rPr>
        <w:t xml:space="preserve">6 </w:t>
      </w:r>
      <w:r w:rsidR="00164F58" w:rsidRPr="00BA2548">
        <w:rPr>
          <w:rFonts w:ascii="Cambria" w:hAnsi="Cambria" w:cs="Segoe UI"/>
          <w:color w:val="404040"/>
        </w:rPr>
        <w:t>minutes (</w:t>
      </w:r>
      <w:r w:rsidR="00655B94" w:rsidRPr="00BA2548">
        <w:rPr>
          <w:rFonts w:ascii="Cambria" w:hAnsi="Cambria" w:cs="Segoe UI"/>
          <w:color w:val="404040"/>
        </w:rPr>
        <w:t>whichever comes first) from scheduled start of play can only play as substitutes. IF game does not begin on scheduled time due to player availability scheduled time is considered as start time.</w:t>
      </w:r>
      <w:r w:rsidR="00C013A6" w:rsidRPr="00BA2548">
        <w:rPr>
          <w:rFonts w:ascii="Cambria" w:hAnsi="Cambria" w:cs="Segoe UI"/>
          <w:color w:val="404040"/>
        </w:rPr>
        <w:t xml:space="preserve"> Deliberate delay tactics to start a game (waiting for some individual) may lead to game being awarded to opposing team.</w:t>
      </w:r>
    </w:p>
    <w:p w:rsidR="006C3977" w:rsidRPr="00BA2548" w:rsidRDefault="006C3977" w:rsidP="006C3977">
      <w:pPr>
        <w:pStyle w:val="ListParagraph"/>
        <w:numPr>
          <w:ilvl w:val="0"/>
          <w:numId w:val="1"/>
        </w:numPr>
        <w:shd w:val="clear" w:color="auto" w:fill="FFFFFF"/>
        <w:spacing w:before="165" w:after="165"/>
        <w:rPr>
          <w:rFonts w:ascii="Segoe UI" w:hAnsi="Segoe UI" w:cs="Segoe UI"/>
          <w:color w:val="FF0000"/>
          <w:sz w:val="20"/>
          <w:szCs w:val="20"/>
          <w:u w:val="single"/>
        </w:rPr>
      </w:pPr>
      <w:r w:rsidRPr="00BA2548">
        <w:rPr>
          <w:rFonts w:ascii="Cambria" w:hAnsi="Cambria" w:cs="Segoe UI"/>
          <w:color w:val="404040"/>
        </w:rPr>
        <w:t>Any RULES not explicitly described here will follow the regular LAWS of Cricket.</w:t>
      </w:r>
      <w:r w:rsidR="00092220" w:rsidRPr="00BA2548">
        <w:rPr>
          <w:rFonts w:ascii="Cambria" w:hAnsi="Cambria" w:cs="Segoe UI"/>
          <w:color w:val="404040"/>
        </w:rPr>
        <w:t xml:space="preserve"> New rules that came into existence last</w:t>
      </w:r>
      <w:r w:rsidR="0023274D" w:rsidRPr="00BA2548">
        <w:rPr>
          <w:rFonts w:ascii="Cambria" w:hAnsi="Cambria" w:cs="Segoe UI"/>
          <w:color w:val="404040"/>
        </w:rPr>
        <w:t xml:space="preserve"> year regarding faking fielding and </w:t>
      </w:r>
      <w:r w:rsidR="00092220" w:rsidRPr="00BA2548">
        <w:rPr>
          <w:rFonts w:ascii="Cambria" w:hAnsi="Cambria" w:cs="Segoe UI"/>
          <w:color w:val="404040"/>
        </w:rPr>
        <w:t xml:space="preserve">run out considered not out when batsman bounces inside the crease </w:t>
      </w:r>
      <w:r w:rsidR="00092220" w:rsidRPr="00BA2548">
        <w:rPr>
          <w:rFonts w:ascii="Cambria" w:hAnsi="Cambria" w:cs="Segoe UI"/>
          <w:color w:val="FF0000"/>
          <w:u w:val="single"/>
        </w:rPr>
        <w:t>are not part of this tournament</w:t>
      </w:r>
    </w:p>
    <w:p w:rsidR="00944473" w:rsidRDefault="00944473"/>
    <w:sectPr w:rsidR="00944473" w:rsidSect="006004EE">
      <w:headerReference w:type="even" r:id="rId8"/>
      <w:headerReference w:type="default" r:id="rId9"/>
      <w:footerReference w:type="even" r:id="rId10"/>
      <w:footerReference w:type="default" r:id="rId11"/>
      <w:headerReference w:type="first" r:id="rId12"/>
      <w:footerReference w:type="first" r:id="rId13"/>
      <w:pgSz w:w="12240" w:h="15840"/>
      <w:pgMar w:top="302" w:right="590" w:bottom="302" w:left="5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806" w:rsidRDefault="00E07806" w:rsidP="006C3977">
      <w:pPr>
        <w:spacing w:after="0" w:line="240" w:lineRule="auto"/>
      </w:pPr>
      <w:r>
        <w:separator/>
      </w:r>
    </w:p>
  </w:endnote>
  <w:endnote w:type="continuationSeparator" w:id="0">
    <w:p w:rsidR="00E07806" w:rsidRDefault="00E07806" w:rsidP="006C39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977" w:rsidRPr="006B73B4" w:rsidRDefault="00655AFF" w:rsidP="006B73B4">
    <w:pPr>
      <w:pStyle w:val="Footer"/>
    </w:pPr>
    <w:fldSimple w:instr=" DOCPROPERTY bjFooterEvenPageDocProperty \* MERGEFORMAT " w:fldLock="1">
      <w:r w:rsidR="006B73B4" w:rsidRPr="006B73B4">
        <w:rPr>
          <w:rFonts w:ascii="Arial" w:hAnsi="Arial" w:cs="Arial"/>
          <w:color w:val="7F7F7F"/>
          <w:sz w:val="18"/>
        </w:rPr>
        <w:t>Honeywell Internal</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977" w:rsidRPr="006B73B4" w:rsidRDefault="00655AFF" w:rsidP="006B73B4">
    <w:pPr>
      <w:pStyle w:val="Footer"/>
    </w:pPr>
    <w:fldSimple w:instr=" DOCPROPERTY bjFooterBothDocProperty \* MERGEFORMAT " w:fldLock="1">
      <w:r w:rsidR="006B73B4" w:rsidRPr="006B73B4">
        <w:rPr>
          <w:rFonts w:ascii="Arial" w:hAnsi="Arial" w:cs="Arial"/>
          <w:color w:val="7F7F7F"/>
          <w:sz w:val="18"/>
        </w:rPr>
        <w:t>Honeywell Internal</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977" w:rsidRPr="006B73B4" w:rsidRDefault="00655AFF" w:rsidP="006B73B4">
    <w:pPr>
      <w:pStyle w:val="Footer"/>
    </w:pPr>
    <w:fldSimple w:instr=" DOCPROPERTY bjFooterFirstPageDocProperty \* MERGEFORMAT " w:fldLock="1">
      <w:r w:rsidR="006B73B4" w:rsidRPr="006B73B4">
        <w:rPr>
          <w:rFonts w:ascii="Arial" w:hAnsi="Arial" w:cs="Arial"/>
          <w:color w:val="7F7F7F"/>
          <w:sz w:val="18"/>
        </w:rPr>
        <w:t>Honeywell Internal</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806" w:rsidRDefault="00E07806" w:rsidP="006C3977">
      <w:pPr>
        <w:spacing w:after="0" w:line="240" w:lineRule="auto"/>
      </w:pPr>
      <w:r>
        <w:separator/>
      </w:r>
    </w:p>
  </w:footnote>
  <w:footnote w:type="continuationSeparator" w:id="0">
    <w:p w:rsidR="00E07806" w:rsidRDefault="00E07806" w:rsidP="006C39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977" w:rsidRDefault="006C39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977" w:rsidRDefault="006C39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977" w:rsidRDefault="006C39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B4382"/>
    <w:multiLevelType w:val="hybridMultilevel"/>
    <w:tmpl w:val="8A6E3D42"/>
    <w:lvl w:ilvl="0" w:tplc="0409000F">
      <w:start w:val="1"/>
      <w:numFmt w:val="decimal"/>
      <w:lvlText w:val="%1."/>
      <w:lvlJc w:val="left"/>
      <w:pPr>
        <w:ind w:left="720" w:hanging="360"/>
      </w:pPr>
    </w:lvl>
    <w:lvl w:ilvl="1" w:tplc="81866F36">
      <w:start w:val="1"/>
      <w:numFmt w:val="lowerLetter"/>
      <w:lvlText w:val="%2)"/>
      <w:lvlJc w:val="left"/>
      <w:pPr>
        <w:ind w:left="1470" w:hanging="390"/>
      </w:pPr>
      <w:rPr>
        <w:rFonts w:ascii="Cambria" w:hAnsi="Cambria" w:hint="default"/>
        <w:color w:val="404040"/>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C3977"/>
    <w:rsid w:val="00092220"/>
    <w:rsid w:val="00164F58"/>
    <w:rsid w:val="00227CD3"/>
    <w:rsid w:val="0023274D"/>
    <w:rsid w:val="002D2852"/>
    <w:rsid w:val="006004EE"/>
    <w:rsid w:val="00655AFF"/>
    <w:rsid w:val="00655B94"/>
    <w:rsid w:val="006B73B4"/>
    <w:rsid w:val="006C3977"/>
    <w:rsid w:val="007F3F0F"/>
    <w:rsid w:val="00944473"/>
    <w:rsid w:val="009D1394"/>
    <w:rsid w:val="00BA2548"/>
    <w:rsid w:val="00C013A6"/>
    <w:rsid w:val="00C03F78"/>
    <w:rsid w:val="00CF634A"/>
    <w:rsid w:val="00E07806"/>
    <w:rsid w:val="00FE11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977"/>
  </w:style>
  <w:style w:type="paragraph" w:styleId="Footer">
    <w:name w:val="footer"/>
    <w:basedOn w:val="Normal"/>
    <w:link w:val="FooterChar"/>
    <w:uiPriority w:val="99"/>
    <w:unhideWhenUsed/>
    <w:rsid w:val="006C3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977"/>
  </w:style>
  <w:style w:type="paragraph" w:styleId="ListParagraph">
    <w:name w:val="List Paragraph"/>
    <w:basedOn w:val="Normal"/>
    <w:uiPriority w:val="34"/>
    <w:qFormat/>
    <w:rsid w:val="006C39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660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bf276872-af07-4968-a71d-1c83e80bd0bf" origin="defaultValue">
  <element uid="id_protectivemarking_protect" value=""/>
</sisl>
</file>

<file path=customXml/itemProps1.xml><?xml version="1.0" encoding="utf-8"?>
<ds:datastoreItem xmlns:ds="http://schemas.openxmlformats.org/officeDocument/2006/customXml" ds:itemID="{A161D753-3E62-452E-9146-49E907DD621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Rameswarareddy, Harsha</dc:creator>
  <cp:lastModifiedBy>Ankit</cp:lastModifiedBy>
  <cp:revision>2</cp:revision>
  <dcterms:created xsi:type="dcterms:W3CDTF">2018-01-30T17:32:00Z</dcterms:created>
  <dcterms:modified xsi:type="dcterms:W3CDTF">2018-01-30T17:32:00Z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e29a1155-3a03-46ee-9b75-b222394506af</vt:lpwstr>
  </property>
  <property fmtid="{D5CDD505-2E9C-101B-9397-08002B2CF9AE}" pid="3" name="bjDocumentLabelXML">
    <vt:lpwstr>&lt;?xml version="1.0" encoding="us-ascii"?&gt;&lt;sisl xmlns:xsi="http://www.w3.org/2001/XMLSchema-instance" xmlns:xsd="http://www.w3.org/2001/XMLSchema" sislVersion="0" policy="bf276872-af07-4968-a71d-1c83e80bd0bf" origin="defaultValue" xmlns="http://www.boldonj</vt:lpwstr>
  </property>
  <property fmtid="{D5CDD505-2E9C-101B-9397-08002B2CF9AE}" pid="4" name="bjDocumentLabelXML-0">
    <vt:lpwstr>ames.com/2008/01/sie/internal/label"&gt;&lt;element uid="id_protectivemarking_protect" value="" /&gt;&lt;/sisl&gt;</vt:lpwstr>
  </property>
  <property fmtid="{D5CDD505-2E9C-101B-9397-08002B2CF9AE}" pid="5" name="bjDocumentSecurityLabel">
    <vt:lpwstr>Honeywell Internal</vt:lpwstr>
  </property>
  <property fmtid="{D5CDD505-2E9C-101B-9397-08002B2CF9AE}" pid="6" name="BJClassification">
    <vt:lpwstr>Honeywell Internal</vt:lpwstr>
  </property>
  <property fmtid="{D5CDD505-2E9C-101B-9397-08002B2CF9AE}" pid="7" name="bjFooterBothDocProperty">
    <vt:lpwstr>Honeywell Internal</vt:lpwstr>
  </property>
  <property fmtid="{D5CDD505-2E9C-101B-9397-08002B2CF9AE}" pid="8" name="bjFooterFirstPageDocProperty">
    <vt:lpwstr>Honeywell Internal</vt:lpwstr>
  </property>
  <property fmtid="{D5CDD505-2E9C-101B-9397-08002B2CF9AE}" pid="9" name="bjFooterEvenPageDocProperty">
    <vt:lpwstr>Honeywell Internal</vt:lpwstr>
  </property>
  <property fmtid="{D5CDD505-2E9C-101B-9397-08002B2CF9AE}" pid="10" name="bjSaver">
    <vt:lpwstr>/HSiOUFyixXly4/Gn7n9SWPjtf+ML0Rv</vt:lpwstr>
  </property>
</Properties>
</file>